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75A09" w:rsidRDefault="006D2078">
      <w:r>
        <w:rPr>
          <w:noProof/>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-135890</wp:posOffset>
                </wp:positionV>
                <wp:extent cx="1343660" cy="4006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5E9" w:rsidRPr="004374E7" w:rsidRDefault="007165E9" w:rsidP="00DA0EF1">
                            <w:pPr>
                              <w:jc w:val="center"/>
                              <w:rPr>
                                <w:color w:val="00008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10.7pt;width:105.8pt;height:3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X6sgIAALk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4wErQHih7Y3qBbuUeR7c446Ayc7gdwM3s4tp62Uj3cyeqrRkIuWyo27EYpObaM1pBdaG/6Z1cn&#10;HG1B1uMHWUMYujXSAe0b1VtAaAYCdGDp8cSMTaWyIS/JZRyDqQIbAd6TmQtBs+PtQWnzjske2UWO&#10;FTDv0OnuThubDc2OLjaYkCXvOsd+J54dgON0ArHhqrXZLByZP9IgXSWrhHgkilceCYrCuymXxIvL&#10;cD4rLovlsgh/2rghyVpe10zYMEdhheTPiDtIfJLESVpadry2cDYlrTbrZafQjoKwS/cdGnLm5j9P&#10;wzUBanlRUhiR4DZKvTJO5h4pycxL50HiBWF6m8YBSUlRPi/pjgv27yWhMcfpLJpNYvptbYH7XtdG&#10;s54bGB0d73OcnJxoZiW4ErWj1lDeTeuzVtj0n1oBdB+JdoK1Gp3UavbrPaBYFa9l/QjSVRKUBSKE&#10;eQeLVqrvGI0wO3Ksv22pYhh17wXIPw0JscPGbchsHsFGnVvW5xYqKoDKscFoWi7NNKC2g+KbFiJN&#10;D07IG3gyDXdqfsrq8NBgPriiDrPMDqDzvfN6mriLXwAAAP//AwBQSwMEFAAGAAgAAAAhAG9wmdfd&#10;AAAACQEAAA8AAABkcnMvZG93bnJldi54bWxMj8FOwzAMhu9Ie4fISNy2pFW3QWk6TSCuIMaYtFvW&#10;eG1F41RNtpa3x5zgZFv+9PtzsZlcJ644hNaThmShQCBV3rZUa9h/vMzvQYRoyJrOE2r4xgCbcnZT&#10;mNz6kd7xuou14BAKudHQxNjnUoaqQWfCwvdIvDv7wZnI41BLO5iRw10nU6VW0pmW+EJjenxqsPra&#10;XZyGz9fz8ZCpt/rZLfvRT0qSe5Ba391O20cQEaf4B8OvPqtDyU4nfyEbRKdhvsyY5Jom3DCQqlUK&#10;4qQhS9Ygy0L+/6D8AQAA//8DAFBLAQItABQABgAIAAAAIQC2gziS/gAAAOEBAAATAAAAAAAAAAAA&#10;AAAAAAAAAABbQ29udGVudF9UeXBlc10ueG1sUEsBAi0AFAAGAAgAAAAhADj9If/WAAAAlAEAAAsA&#10;AAAAAAAAAAAAAAAALwEAAF9yZWxzLy5yZWxzUEsBAi0AFAAGAAgAAAAhABRO9fqyAgAAuQUAAA4A&#10;AAAAAAAAAAAAAAAALgIAAGRycy9lMm9Eb2MueG1sUEsBAi0AFAAGAAgAAAAhAG9wmdfdAAAACQEA&#10;AA8AAAAAAAAAAAAAAAAADAUAAGRycy9kb3ducmV2LnhtbFBLBQYAAAAABAAEAPMAAAAWBgAAAAA=&#10;" filled="f" stroked="f">
                <v:textbox>
                  <w:txbxContent>
                    <w:p w:rsidR="007165E9" w:rsidRPr="004374E7" w:rsidRDefault="007165E9" w:rsidP="00DA0EF1">
                      <w:pPr>
                        <w:jc w:val="center"/>
                        <w:rPr>
                          <w:color w:val="000080"/>
                          <w:sz w:val="19"/>
                          <w:szCs w:val="19"/>
                        </w:rPr>
                      </w:pPr>
                    </w:p>
                  </w:txbxContent>
                </v:textbox>
              </v:shape>
            </w:pict>
          </mc:Fallback>
        </mc:AlternateContent>
      </w:r>
    </w:p>
    <w:p w:rsidR="00CF1E39" w:rsidRPr="00AB54D0" w:rsidRDefault="00CF1E39" w:rsidP="00CF1E39">
      <w:pPr>
        <w:jc w:val="center"/>
        <w:rPr>
          <w:sz w:val="28"/>
          <w:szCs w:val="28"/>
        </w:rPr>
      </w:pPr>
      <w:r>
        <w:rPr>
          <w:noProof/>
        </w:rPr>
        <mc:AlternateContent>
          <mc:Choice Requires="wps">
            <w:drawing>
              <wp:anchor distT="0" distB="0" distL="114300" distR="114300" simplePos="0" relativeHeight="251660288" behindDoc="0" locked="0" layoutInCell="1" allowOverlap="1" wp14:anchorId="78F0584D" wp14:editId="37787E94">
                <wp:simplePos x="0" y="0"/>
                <wp:positionH relativeFrom="column">
                  <wp:posOffset>-95250</wp:posOffset>
                </wp:positionH>
                <wp:positionV relativeFrom="paragraph">
                  <wp:posOffset>-135890</wp:posOffset>
                </wp:positionV>
                <wp:extent cx="1343660" cy="40068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E39" w:rsidRPr="00494ED4" w:rsidRDefault="00CF1E39" w:rsidP="00CF1E3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0584D" id="_x0000_s1027" type="#_x0000_t202" style="position:absolute;left:0;text-align:left;margin-left:-7.5pt;margin-top:-10.7pt;width:105.8pt;height:3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huItg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I0F7aNED2xt0K/costUZB52B0/0AbmYPx9Blx1QPd7L6qpGQy5aKDbtRSo4tozVkF9qb/tnV&#10;CUdbkPX4QdYQhm6NdED7RvW2dFAMBOjQpcdTZ2wqlQ15SS7jGEwV2Aj0PZm5EDQ73h6UNu+Y7JFd&#10;5FhB5x063d1pY7Oh2dHFBhOy5F3nut+JZwfgOJ1AbLhqbTYL18wfaZCuklVCPBLFK48EReHdlEvi&#10;xWU4nxWXxXJZhD9t3JBkLa9rJmyYo7BC8meNO0h8ksRJWlp2vLZwNiWtNutlp9COgrBL9x0Kcubm&#10;P0/DFQG4vKAURiS4jVKvjJO5R0oy89J5kHhBmN6mcUBSUpTPKd1xwf6dEhpznM6i2SSm33IL3Pea&#10;G816bmB0dLzPcXJyopmV4ErUrrWG8m5an5XCpv9UCmj3sdFOsFajk1rNfr13L8Op2Yp5LetHULCS&#10;IDDQIow9WLRSfcdohBGSY/1tSxXDqHsv4BWkISF25rgNmc0j2Khzy/rcQkUFUDk2GE3LpZnm1HZQ&#10;fNNCpOndCXkDL6fhTtRPWR3eG4wJx+0w0uwcOt87r6fBu/gFAAD//wMAUEsDBBQABgAIAAAAIQAU&#10;uk/x3wAAAAoBAAAPAAAAZHJzL2Rvd25yZXYueG1sTI/BTsMwEETvSP0Haytxa+1UaUpDnAqBuIIo&#10;BYnbNt4mEfE6it0m/D3uCW6zmtHsm2I32U5caPCtYw3JUoEgrpxpudZweH9e3IHwAdlg55g0/JCH&#10;XTm7KTA3buQ3uuxDLWIJ+xw1NCH0uZS+asiiX7qeOHonN1gM8RxqaQYcY7nt5EqpTFpsOX5osKfH&#10;hqrv/dlq+Hg5fX2m6rV+sut+dJOSbLdS69v59HAPItAU/sJwxY/oUEamozuz8aLTsEjWcUuIYpWk&#10;IK6JbZaBOGpIkw3IspD/J5S/AAAA//8DAFBLAQItABQABgAIAAAAIQC2gziS/gAAAOEBAAATAAAA&#10;AAAAAAAAAAAAAAAAAABbQ29udGVudF9UeXBlc10ueG1sUEsBAi0AFAAGAAgAAAAhADj9If/WAAAA&#10;lAEAAAsAAAAAAAAAAAAAAAAALwEAAF9yZWxzLy5yZWxzUEsBAi0AFAAGAAgAAAAhAMX2G4i2AgAA&#10;wAUAAA4AAAAAAAAAAAAAAAAALgIAAGRycy9lMm9Eb2MueG1sUEsBAi0AFAAGAAgAAAAhABS6T/Hf&#10;AAAACgEAAA8AAAAAAAAAAAAAAAAAEAUAAGRycy9kb3ducmV2LnhtbFBLBQYAAAAABAAEAPMAAAAc&#10;BgAAAAA=&#10;" filled="f" stroked="f">
                <v:textbox>
                  <w:txbxContent>
                    <w:p w:rsidR="00CF1E39" w:rsidRPr="00494ED4" w:rsidRDefault="00CF1E39" w:rsidP="00CF1E39">
                      <w:pPr>
                        <w:rPr>
                          <w:szCs w:val="20"/>
                        </w:rPr>
                      </w:pPr>
                    </w:p>
                  </w:txbxContent>
                </v:textbox>
              </v:shape>
            </w:pict>
          </mc:Fallback>
        </mc:AlternateContent>
      </w:r>
      <w:r w:rsidRPr="00AB54D0">
        <w:rPr>
          <w:sz w:val="28"/>
          <w:szCs w:val="28"/>
        </w:rPr>
        <w:t>STATE OF CONNECTICUT</w:t>
      </w:r>
    </w:p>
    <w:p w:rsidR="00CF1E39" w:rsidRPr="00AB54D0" w:rsidRDefault="00CF1E39" w:rsidP="00CF1E39">
      <w:pPr>
        <w:jc w:val="center"/>
        <w:outlineLvl w:val="0"/>
        <w:rPr>
          <w:sz w:val="28"/>
          <w:szCs w:val="28"/>
        </w:rPr>
      </w:pPr>
      <w:r>
        <w:rPr>
          <w:sz w:val="28"/>
          <w:szCs w:val="28"/>
        </w:rPr>
        <w:t>Department of Economic a</w:t>
      </w:r>
      <w:r w:rsidRPr="00AB54D0">
        <w:rPr>
          <w:sz w:val="28"/>
          <w:szCs w:val="28"/>
        </w:rPr>
        <w:t>nd Community Development</w:t>
      </w:r>
    </w:p>
    <w:p w:rsidR="00CF1E39" w:rsidRPr="00AB54D0" w:rsidRDefault="00CF1E39" w:rsidP="00CF1E39">
      <w:pPr>
        <w:jc w:val="center"/>
        <w:outlineLvl w:val="0"/>
        <w:rPr>
          <w:sz w:val="28"/>
          <w:szCs w:val="28"/>
        </w:rPr>
      </w:pPr>
      <w:r>
        <w:rPr>
          <w:sz w:val="28"/>
          <w:szCs w:val="28"/>
        </w:rPr>
        <w:t>Preliminary Questionnaire t</w:t>
      </w:r>
      <w:r w:rsidRPr="00AB54D0">
        <w:rPr>
          <w:sz w:val="28"/>
          <w:szCs w:val="28"/>
        </w:rPr>
        <w:t>o Determine Eligibility</w:t>
      </w:r>
      <w:r w:rsidR="00C9396A">
        <w:rPr>
          <w:sz w:val="28"/>
          <w:szCs w:val="28"/>
        </w:rPr>
        <w:t xml:space="preserve"> for</w:t>
      </w:r>
    </w:p>
    <w:p w:rsidR="00CF1E39" w:rsidRDefault="00C9396A" w:rsidP="00C9396A">
      <w:pPr>
        <w:jc w:val="center"/>
        <w:outlineLvl w:val="0"/>
        <w:rPr>
          <w:sz w:val="28"/>
          <w:szCs w:val="28"/>
        </w:rPr>
      </w:pPr>
      <w:r>
        <w:rPr>
          <w:sz w:val="28"/>
          <w:szCs w:val="28"/>
        </w:rPr>
        <w:t xml:space="preserve">Enterprise Zone Program </w:t>
      </w:r>
      <w:r w:rsidR="00CF1E39" w:rsidRPr="00AB54D0">
        <w:rPr>
          <w:sz w:val="28"/>
          <w:szCs w:val="28"/>
        </w:rPr>
        <w:t>Incentives</w:t>
      </w:r>
    </w:p>
    <w:p w:rsidR="002F387B" w:rsidRDefault="002F387B" w:rsidP="00C9396A">
      <w:pPr>
        <w:jc w:val="center"/>
        <w:outlineLvl w:val="0"/>
      </w:pPr>
    </w:p>
    <w:p w:rsidR="007D5DE5" w:rsidRDefault="007D5DE5" w:rsidP="00C9396A">
      <w:pPr>
        <w:jc w:val="center"/>
        <w:outlineLvl w:val="0"/>
      </w:pPr>
    </w:p>
    <w:p w:rsidR="00C9396A" w:rsidRDefault="00C9396A" w:rsidP="00C9396A">
      <w:pPr>
        <w:autoSpaceDE w:val="0"/>
        <w:autoSpaceDN w:val="0"/>
        <w:adjustRightInd w:val="0"/>
        <w:rPr>
          <w:color w:val="000000"/>
          <w:lang w:eastAsia="ja-JP"/>
        </w:rPr>
      </w:pPr>
      <w:r>
        <w:rPr>
          <w:color w:val="000000"/>
          <w:u w:val="single"/>
          <w:lang w:eastAsia="ja-JP"/>
        </w:rPr>
        <w:t>Municipal Officer</w:t>
      </w:r>
      <w:r w:rsidR="00E45E2C">
        <w:rPr>
          <w:color w:val="000000"/>
          <w:u w:val="single"/>
          <w:lang w:eastAsia="ja-JP"/>
        </w:rPr>
        <w:t>: Please</w:t>
      </w:r>
      <w:r w:rsidRPr="00C9396A">
        <w:rPr>
          <w:color w:val="000000"/>
          <w:u w:val="single"/>
          <w:lang w:eastAsia="ja-JP"/>
        </w:rPr>
        <w:t xml:space="preserve"> check</w:t>
      </w:r>
      <w:r w:rsidR="00E45E2C">
        <w:rPr>
          <w:color w:val="000000"/>
          <w:u w:val="single"/>
          <w:lang w:eastAsia="ja-JP"/>
        </w:rPr>
        <w:t xml:space="preserve"> the applicable zone for the pre-app</w:t>
      </w:r>
      <w:r w:rsidRPr="00C9396A">
        <w:rPr>
          <w:color w:val="000000"/>
          <w:lang w:eastAsia="ja-JP"/>
        </w:rPr>
        <w:t>:</w:t>
      </w:r>
    </w:p>
    <w:p w:rsidR="00C713D8" w:rsidRPr="00C713D8" w:rsidRDefault="00C713D8" w:rsidP="00C9396A">
      <w:pPr>
        <w:autoSpaceDE w:val="0"/>
        <w:autoSpaceDN w:val="0"/>
        <w:adjustRightInd w:val="0"/>
        <w:rPr>
          <w:color w:val="000000"/>
          <w:sz w:val="12"/>
          <w:szCs w:val="12"/>
          <w:lang w:eastAsia="ja-JP"/>
        </w:rPr>
      </w:pPr>
    </w:p>
    <w:tbl>
      <w:tblPr>
        <w:tblW w:w="0" w:type="auto"/>
        <w:jc w:val="center"/>
        <w:tblBorders>
          <w:top w:val="nil"/>
          <w:left w:val="nil"/>
          <w:bottom w:val="nil"/>
          <w:right w:val="nil"/>
        </w:tblBorders>
        <w:tblLayout w:type="fixed"/>
        <w:tblLook w:val="0000" w:firstRow="0" w:lastRow="0" w:firstColumn="0" w:lastColumn="0" w:noHBand="0" w:noVBand="0"/>
      </w:tblPr>
      <w:tblGrid>
        <w:gridCol w:w="3438"/>
        <w:gridCol w:w="2696"/>
        <w:gridCol w:w="3068"/>
      </w:tblGrid>
      <w:tr w:rsidR="00C9396A" w:rsidRPr="00C9396A" w:rsidTr="00C713D8">
        <w:trPr>
          <w:trHeight w:val="130"/>
          <w:jc w:val="center"/>
        </w:trPr>
        <w:tc>
          <w:tcPr>
            <w:tcW w:w="3438" w:type="dxa"/>
            <w:noWrap/>
            <w:tcMar>
              <w:left w:w="0" w:type="dxa"/>
              <w:right w:w="0" w:type="dxa"/>
            </w:tcMar>
          </w:tcPr>
          <w:p w:rsidR="00C9396A" w:rsidRPr="00C9396A" w:rsidRDefault="00C9396A" w:rsidP="00C9396A">
            <w:pPr>
              <w:autoSpaceDE w:val="0"/>
              <w:autoSpaceDN w:val="0"/>
              <w:adjustRightInd w:val="0"/>
              <w:rPr>
                <w:color w:val="000000"/>
                <w:sz w:val="20"/>
                <w:szCs w:val="20"/>
                <w:lang w:eastAsia="ja-JP"/>
              </w:rPr>
            </w:pPr>
            <w:r>
              <w:rPr>
                <w:color w:val="000000"/>
                <w:lang w:eastAsia="ja-JP"/>
              </w:rPr>
              <w:t>_</w:t>
            </w:r>
            <w:r w:rsidR="00C713D8">
              <w:rPr>
                <w:color w:val="000000"/>
                <w:sz w:val="20"/>
                <w:szCs w:val="20"/>
                <w:lang w:eastAsia="ja-JP"/>
              </w:rPr>
              <w:t>Airport Development Zone</w:t>
            </w:r>
            <w:r w:rsidRPr="00C9396A">
              <w:rPr>
                <w:color w:val="000000"/>
                <w:sz w:val="20"/>
                <w:szCs w:val="20"/>
                <w:lang w:eastAsia="ja-JP"/>
              </w:rPr>
              <w:t xml:space="preserve"> </w:t>
            </w:r>
          </w:p>
        </w:tc>
        <w:tc>
          <w:tcPr>
            <w:tcW w:w="2696" w:type="dxa"/>
            <w:noWrap/>
            <w:tcMar>
              <w:left w:w="0" w:type="dxa"/>
              <w:right w:w="0" w:type="dxa"/>
            </w:tcMar>
          </w:tcPr>
          <w:p w:rsidR="00C9396A" w:rsidRPr="00C9396A" w:rsidRDefault="00C9396A" w:rsidP="00C9396A">
            <w:pPr>
              <w:autoSpaceDE w:val="0"/>
              <w:autoSpaceDN w:val="0"/>
              <w:adjustRightInd w:val="0"/>
              <w:rPr>
                <w:color w:val="000000"/>
                <w:sz w:val="20"/>
                <w:szCs w:val="20"/>
                <w:lang w:eastAsia="ja-JP"/>
              </w:rPr>
            </w:pPr>
            <w:r>
              <w:rPr>
                <w:color w:val="000000"/>
                <w:sz w:val="20"/>
                <w:szCs w:val="20"/>
                <w:lang w:eastAsia="ja-JP"/>
              </w:rPr>
              <w:t xml:space="preserve">_ </w:t>
            </w:r>
            <w:r w:rsidR="00C713D8">
              <w:rPr>
                <w:color w:val="000000"/>
                <w:sz w:val="20"/>
                <w:szCs w:val="20"/>
                <w:lang w:eastAsia="ja-JP"/>
              </w:rPr>
              <w:t>Enterprise Zone</w:t>
            </w:r>
            <w:r w:rsidRPr="00C9396A">
              <w:rPr>
                <w:color w:val="000000"/>
                <w:sz w:val="20"/>
                <w:szCs w:val="20"/>
                <w:lang w:eastAsia="ja-JP"/>
              </w:rPr>
              <w:t xml:space="preserve"> </w:t>
            </w:r>
          </w:p>
        </w:tc>
        <w:tc>
          <w:tcPr>
            <w:tcW w:w="3068" w:type="dxa"/>
            <w:noWrap/>
            <w:tcMar>
              <w:left w:w="0" w:type="dxa"/>
              <w:right w:w="0" w:type="dxa"/>
            </w:tcMar>
          </w:tcPr>
          <w:p w:rsidR="00C9396A" w:rsidRPr="00C9396A" w:rsidRDefault="00C9396A" w:rsidP="00C9396A">
            <w:pPr>
              <w:autoSpaceDE w:val="0"/>
              <w:autoSpaceDN w:val="0"/>
              <w:adjustRightInd w:val="0"/>
              <w:rPr>
                <w:color w:val="000000"/>
                <w:sz w:val="20"/>
                <w:szCs w:val="20"/>
                <w:lang w:eastAsia="ja-JP"/>
              </w:rPr>
            </w:pPr>
            <w:r>
              <w:rPr>
                <w:color w:val="000000"/>
                <w:sz w:val="20"/>
                <w:szCs w:val="20"/>
                <w:lang w:eastAsia="ja-JP"/>
              </w:rPr>
              <w:t xml:space="preserve">_ </w:t>
            </w:r>
            <w:r w:rsidRPr="00C9396A">
              <w:rPr>
                <w:color w:val="000000"/>
                <w:sz w:val="20"/>
                <w:szCs w:val="20"/>
                <w:lang w:eastAsia="ja-JP"/>
              </w:rPr>
              <w:t xml:space="preserve">Manufacturing Plant Zone </w:t>
            </w:r>
          </w:p>
        </w:tc>
      </w:tr>
      <w:tr w:rsidR="00C9396A" w:rsidRPr="00C9396A" w:rsidTr="00C713D8">
        <w:trPr>
          <w:trHeight w:val="130"/>
          <w:jc w:val="center"/>
        </w:trPr>
        <w:tc>
          <w:tcPr>
            <w:tcW w:w="3438" w:type="dxa"/>
            <w:noWrap/>
            <w:tcMar>
              <w:left w:w="0" w:type="dxa"/>
              <w:right w:w="0" w:type="dxa"/>
            </w:tcMar>
          </w:tcPr>
          <w:p w:rsidR="00C9396A" w:rsidRPr="00C9396A" w:rsidRDefault="00C9396A" w:rsidP="00C9396A">
            <w:pPr>
              <w:autoSpaceDE w:val="0"/>
              <w:autoSpaceDN w:val="0"/>
              <w:adjustRightInd w:val="0"/>
              <w:rPr>
                <w:color w:val="000000"/>
                <w:sz w:val="20"/>
                <w:szCs w:val="20"/>
                <w:lang w:eastAsia="ja-JP"/>
              </w:rPr>
            </w:pPr>
            <w:r>
              <w:rPr>
                <w:color w:val="000000"/>
                <w:sz w:val="20"/>
                <w:szCs w:val="20"/>
                <w:lang w:eastAsia="ja-JP"/>
              </w:rPr>
              <w:t xml:space="preserve">_ </w:t>
            </w:r>
            <w:r w:rsidRPr="00C9396A">
              <w:rPr>
                <w:color w:val="000000"/>
                <w:sz w:val="20"/>
                <w:szCs w:val="20"/>
                <w:lang w:eastAsia="ja-JP"/>
              </w:rPr>
              <w:t xml:space="preserve">Bioscience Enterprise Corridor Zone </w:t>
            </w:r>
          </w:p>
        </w:tc>
        <w:tc>
          <w:tcPr>
            <w:tcW w:w="2696" w:type="dxa"/>
            <w:noWrap/>
            <w:tcMar>
              <w:left w:w="0" w:type="dxa"/>
              <w:right w:w="0" w:type="dxa"/>
            </w:tcMar>
          </w:tcPr>
          <w:p w:rsidR="00C9396A" w:rsidRPr="00C9396A" w:rsidRDefault="00C9396A" w:rsidP="00C9396A">
            <w:pPr>
              <w:autoSpaceDE w:val="0"/>
              <w:autoSpaceDN w:val="0"/>
              <w:adjustRightInd w:val="0"/>
              <w:rPr>
                <w:color w:val="000000"/>
                <w:sz w:val="20"/>
                <w:szCs w:val="20"/>
                <w:lang w:eastAsia="ja-JP"/>
              </w:rPr>
            </w:pPr>
            <w:r>
              <w:rPr>
                <w:color w:val="000000"/>
                <w:sz w:val="20"/>
                <w:szCs w:val="20"/>
                <w:lang w:eastAsia="ja-JP"/>
              </w:rPr>
              <w:t xml:space="preserve">_ </w:t>
            </w:r>
            <w:r w:rsidR="00C713D8">
              <w:rPr>
                <w:color w:val="000000"/>
                <w:sz w:val="20"/>
                <w:szCs w:val="20"/>
                <w:lang w:eastAsia="ja-JP"/>
              </w:rPr>
              <w:t>Enterprise Corridor Zone</w:t>
            </w:r>
            <w:r w:rsidRPr="00C9396A">
              <w:rPr>
                <w:color w:val="000000"/>
                <w:sz w:val="20"/>
                <w:szCs w:val="20"/>
                <w:lang w:eastAsia="ja-JP"/>
              </w:rPr>
              <w:t xml:space="preserve"> </w:t>
            </w:r>
          </w:p>
        </w:tc>
        <w:tc>
          <w:tcPr>
            <w:tcW w:w="3068" w:type="dxa"/>
            <w:noWrap/>
            <w:tcMar>
              <w:left w:w="0" w:type="dxa"/>
              <w:right w:w="0" w:type="dxa"/>
            </w:tcMar>
          </w:tcPr>
          <w:p w:rsidR="00C9396A" w:rsidRPr="00C9396A" w:rsidRDefault="00C9396A" w:rsidP="00C9396A">
            <w:pPr>
              <w:autoSpaceDE w:val="0"/>
              <w:autoSpaceDN w:val="0"/>
              <w:adjustRightInd w:val="0"/>
              <w:rPr>
                <w:color w:val="000000"/>
                <w:sz w:val="20"/>
                <w:szCs w:val="20"/>
                <w:lang w:eastAsia="ja-JP"/>
              </w:rPr>
            </w:pPr>
            <w:r>
              <w:rPr>
                <w:color w:val="000000"/>
                <w:sz w:val="20"/>
                <w:szCs w:val="20"/>
                <w:lang w:eastAsia="ja-JP"/>
              </w:rPr>
              <w:t xml:space="preserve">_ </w:t>
            </w:r>
            <w:r w:rsidRPr="00C9396A">
              <w:rPr>
                <w:color w:val="000000"/>
                <w:sz w:val="20"/>
                <w:szCs w:val="20"/>
                <w:lang w:eastAsia="ja-JP"/>
              </w:rPr>
              <w:t xml:space="preserve">Qualified Manufacturing Plant </w:t>
            </w:r>
          </w:p>
        </w:tc>
      </w:tr>
      <w:tr w:rsidR="00C9396A" w:rsidRPr="00C9396A" w:rsidTr="00C713D8">
        <w:trPr>
          <w:trHeight w:val="130"/>
          <w:jc w:val="center"/>
        </w:trPr>
        <w:tc>
          <w:tcPr>
            <w:tcW w:w="3438" w:type="dxa"/>
            <w:noWrap/>
            <w:tcMar>
              <w:left w:w="0" w:type="dxa"/>
              <w:right w:w="0" w:type="dxa"/>
            </w:tcMar>
          </w:tcPr>
          <w:p w:rsidR="00C9396A" w:rsidRPr="00C9396A" w:rsidRDefault="00C9396A" w:rsidP="00C9396A">
            <w:pPr>
              <w:autoSpaceDE w:val="0"/>
              <w:autoSpaceDN w:val="0"/>
              <w:adjustRightInd w:val="0"/>
              <w:rPr>
                <w:color w:val="000000"/>
                <w:sz w:val="20"/>
                <w:szCs w:val="20"/>
                <w:lang w:eastAsia="ja-JP"/>
              </w:rPr>
            </w:pPr>
            <w:r>
              <w:rPr>
                <w:color w:val="000000"/>
                <w:sz w:val="20"/>
                <w:szCs w:val="20"/>
                <w:lang w:eastAsia="ja-JP"/>
              </w:rPr>
              <w:t xml:space="preserve">_ </w:t>
            </w:r>
            <w:r w:rsidRPr="00C9396A">
              <w:rPr>
                <w:color w:val="000000"/>
                <w:sz w:val="20"/>
                <w:szCs w:val="20"/>
                <w:lang w:eastAsia="ja-JP"/>
              </w:rPr>
              <w:t xml:space="preserve">Contiguous Municipality Zone </w:t>
            </w:r>
          </w:p>
        </w:tc>
        <w:tc>
          <w:tcPr>
            <w:tcW w:w="2696" w:type="dxa"/>
            <w:noWrap/>
            <w:tcMar>
              <w:left w:w="0" w:type="dxa"/>
              <w:right w:w="0" w:type="dxa"/>
            </w:tcMar>
          </w:tcPr>
          <w:p w:rsidR="00C9396A" w:rsidRPr="00C9396A" w:rsidRDefault="00C9396A" w:rsidP="00C713D8">
            <w:pPr>
              <w:autoSpaceDE w:val="0"/>
              <w:autoSpaceDN w:val="0"/>
              <w:adjustRightInd w:val="0"/>
              <w:rPr>
                <w:color w:val="000000"/>
                <w:sz w:val="20"/>
                <w:szCs w:val="20"/>
                <w:lang w:eastAsia="ja-JP"/>
              </w:rPr>
            </w:pPr>
            <w:r>
              <w:rPr>
                <w:color w:val="000000"/>
                <w:sz w:val="20"/>
                <w:szCs w:val="20"/>
                <w:lang w:eastAsia="ja-JP"/>
              </w:rPr>
              <w:t xml:space="preserve">_ </w:t>
            </w:r>
            <w:r w:rsidR="00C713D8">
              <w:rPr>
                <w:color w:val="000000"/>
                <w:sz w:val="20"/>
                <w:szCs w:val="20"/>
                <w:lang w:eastAsia="ja-JP"/>
              </w:rPr>
              <w:t>Entertainment District</w:t>
            </w:r>
            <w:r w:rsidRPr="00C9396A">
              <w:rPr>
                <w:color w:val="000000"/>
                <w:sz w:val="20"/>
                <w:szCs w:val="20"/>
                <w:lang w:eastAsia="ja-JP"/>
              </w:rPr>
              <w:t xml:space="preserve"> </w:t>
            </w:r>
          </w:p>
        </w:tc>
        <w:tc>
          <w:tcPr>
            <w:tcW w:w="3068" w:type="dxa"/>
            <w:noWrap/>
            <w:tcMar>
              <w:left w:w="0" w:type="dxa"/>
              <w:right w:w="0" w:type="dxa"/>
            </w:tcMar>
          </w:tcPr>
          <w:p w:rsidR="00C9396A" w:rsidRPr="00C9396A" w:rsidRDefault="00C9396A" w:rsidP="00C9396A">
            <w:pPr>
              <w:autoSpaceDE w:val="0"/>
              <w:autoSpaceDN w:val="0"/>
              <w:adjustRightInd w:val="0"/>
              <w:rPr>
                <w:color w:val="000000"/>
                <w:sz w:val="20"/>
                <w:szCs w:val="20"/>
                <w:lang w:eastAsia="ja-JP"/>
              </w:rPr>
            </w:pPr>
            <w:r>
              <w:rPr>
                <w:color w:val="000000"/>
                <w:sz w:val="20"/>
                <w:szCs w:val="20"/>
                <w:lang w:eastAsia="ja-JP"/>
              </w:rPr>
              <w:t xml:space="preserve">_ </w:t>
            </w:r>
            <w:r w:rsidR="00C713D8">
              <w:rPr>
                <w:color w:val="000000"/>
                <w:sz w:val="20"/>
                <w:szCs w:val="20"/>
                <w:lang w:eastAsia="ja-JP"/>
              </w:rPr>
              <w:t>Railroad Depot Zone</w:t>
            </w:r>
            <w:r w:rsidRPr="00C9396A">
              <w:rPr>
                <w:color w:val="000000"/>
                <w:sz w:val="20"/>
                <w:szCs w:val="20"/>
                <w:lang w:eastAsia="ja-JP"/>
              </w:rPr>
              <w:t xml:space="preserve"> </w:t>
            </w:r>
          </w:p>
        </w:tc>
      </w:tr>
      <w:tr w:rsidR="00C9396A" w:rsidRPr="00C9396A" w:rsidTr="00C713D8">
        <w:trPr>
          <w:trHeight w:val="261"/>
          <w:jc w:val="center"/>
        </w:trPr>
        <w:tc>
          <w:tcPr>
            <w:tcW w:w="3438" w:type="dxa"/>
            <w:noWrap/>
            <w:tcMar>
              <w:left w:w="0" w:type="dxa"/>
              <w:right w:w="0" w:type="dxa"/>
            </w:tcMar>
            <w:vAlign w:val="center"/>
          </w:tcPr>
          <w:p w:rsidR="00C9396A" w:rsidRPr="00C9396A" w:rsidRDefault="00C9396A" w:rsidP="008D56B4">
            <w:pPr>
              <w:autoSpaceDE w:val="0"/>
              <w:autoSpaceDN w:val="0"/>
              <w:adjustRightInd w:val="0"/>
              <w:rPr>
                <w:color w:val="000000"/>
                <w:sz w:val="20"/>
                <w:szCs w:val="20"/>
                <w:lang w:eastAsia="ja-JP"/>
              </w:rPr>
            </w:pPr>
            <w:r>
              <w:rPr>
                <w:color w:val="000000"/>
                <w:sz w:val="20"/>
                <w:szCs w:val="20"/>
                <w:lang w:eastAsia="ja-JP"/>
              </w:rPr>
              <w:t xml:space="preserve">_ </w:t>
            </w:r>
            <w:r w:rsidR="00C713D8">
              <w:rPr>
                <w:color w:val="000000"/>
                <w:sz w:val="20"/>
                <w:szCs w:val="20"/>
                <w:lang w:eastAsia="ja-JP"/>
              </w:rPr>
              <w:t>Defense Plant Z</w:t>
            </w:r>
            <w:r w:rsidRPr="00C9396A">
              <w:rPr>
                <w:color w:val="000000"/>
                <w:sz w:val="20"/>
                <w:szCs w:val="20"/>
                <w:lang w:eastAsia="ja-JP"/>
              </w:rPr>
              <w:t>one</w:t>
            </w:r>
          </w:p>
        </w:tc>
        <w:tc>
          <w:tcPr>
            <w:tcW w:w="2696" w:type="dxa"/>
            <w:noWrap/>
            <w:tcMar>
              <w:left w:w="0" w:type="dxa"/>
              <w:right w:w="0" w:type="dxa"/>
            </w:tcMar>
            <w:vAlign w:val="center"/>
          </w:tcPr>
          <w:p w:rsidR="00C9396A" w:rsidRPr="00C9396A" w:rsidRDefault="00C9396A" w:rsidP="008D56B4">
            <w:pPr>
              <w:autoSpaceDE w:val="0"/>
              <w:autoSpaceDN w:val="0"/>
              <w:adjustRightInd w:val="0"/>
              <w:rPr>
                <w:color w:val="000000"/>
                <w:sz w:val="20"/>
                <w:szCs w:val="20"/>
                <w:lang w:eastAsia="ja-JP"/>
              </w:rPr>
            </w:pPr>
            <w:r w:rsidRPr="00C9396A">
              <w:rPr>
                <w:color w:val="FFFFFF" w:themeColor="background1"/>
                <w:sz w:val="20"/>
                <w:szCs w:val="20"/>
                <w:lang w:eastAsia="ja-JP"/>
              </w:rPr>
              <w:t>_ Knowledge Center EZ</w:t>
            </w:r>
          </w:p>
        </w:tc>
        <w:tc>
          <w:tcPr>
            <w:tcW w:w="3068" w:type="dxa"/>
            <w:noWrap/>
            <w:tcMar>
              <w:left w:w="0" w:type="dxa"/>
              <w:right w:w="0" w:type="dxa"/>
            </w:tcMar>
            <w:vAlign w:val="center"/>
          </w:tcPr>
          <w:p w:rsidR="00C9396A" w:rsidRPr="00C9396A" w:rsidRDefault="00C9396A" w:rsidP="008D56B4">
            <w:pPr>
              <w:autoSpaceDE w:val="0"/>
              <w:autoSpaceDN w:val="0"/>
              <w:adjustRightInd w:val="0"/>
              <w:rPr>
                <w:color w:val="000000"/>
                <w:sz w:val="20"/>
                <w:szCs w:val="20"/>
                <w:lang w:eastAsia="ja-JP"/>
              </w:rPr>
            </w:pPr>
            <w:r>
              <w:rPr>
                <w:color w:val="000000"/>
                <w:sz w:val="20"/>
                <w:szCs w:val="20"/>
                <w:lang w:eastAsia="ja-JP"/>
              </w:rPr>
              <w:t xml:space="preserve">_ </w:t>
            </w:r>
            <w:r w:rsidRPr="00C9396A">
              <w:rPr>
                <w:color w:val="000000"/>
                <w:sz w:val="20"/>
                <w:szCs w:val="20"/>
                <w:lang w:eastAsia="ja-JP"/>
              </w:rPr>
              <w:t>Urban Jobs</w:t>
            </w:r>
            <w:r w:rsidR="00C713D8">
              <w:rPr>
                <w:color w:val="000000"/>
                <w:sz w:val="20"/>
                <w:szCs w:val="20"/>
                <w:lang w:eastAsia="ja-JP"/>
              </w:rPr>
              <w:t xml:space="preserve"> Program</w:t>
            </w:r>
          </w:p>
        </w:tc>
      </w:tr>
    </w:tbl>
    <w:p w:rsidR="00C9396A" w:rsidRDefault="00C9396A" w:rsidP="00CF1E39">
      <w:pPr>
        <w:jc w:val="both"/>
      </w:pPr>
    </w:p>
    <w:p w:rsidR="007D5DE5" w:rsidRDefault="007D5DE5" w:rsidP="00CF1E39">
      <w:pPr>
        <w:jc w:val="both"/>
      </w:pPr>
    </w:p>
    <w:p w:rsidR="007D5DE5" w:rsidRDefault="007D5DE5" w:rsidP="007D5DE5">
      <w:pPr>
        <w:jc w:val="both"/>
      </w:pPr>
      <w:r>
        <w:t>The responses to the following items are intended to provide the State with basic information concerning your business and the proposed activity to confirm if you may qualify for tax incentives as provided under Sections 12-81(59), 12-81(60) and 12-217(e) of the Connecticut General Statutes.  Upon receipt and review of a completed questionnaire, a staff member will contact you to discuss the program further.</w:t>
      </w:r>
    </w:p>
    <w:p w:rsidR="007D5DE5" w:rsidRDefault="007D5DE5" w:rsidP="007D5DE5">
      <w:pPr>
        <w:rPr>
          <w:sz w:val="16"/>
          <w:szCs w:val="16"/>
        </w:rPr>
      </w:pPr>
    </w:p>
    <w:p w:rsidR="007D5DE5" w:rsidRDefault="007D5DE5" w:rsidP="007D5DE5">
      <w:pPr>
        <w:jc w:val="both"/>
      </w:pPr>
      <w:r>
        <w:t>Please be advised that the completion of this form does not constitute a formal application for a CERTIFICATE OF ELIGIBILITY, which requires more detailed information. This “pre-app” is intended only to allow the State DECD to make an initial determination concerning your proposal at the least cost in time and effort to you.</w:t>
      </w:r>
    </w:p>
    <w:p w:rsidR="00CF1E39" w:rsidRDefault="00CF1E39" w:rsidP="00CF1E39"/>
    <w:p w:rsidR="00CF1E39" w:rsidRDefault="00CF1E39" w:rsidP="00CF1E39">
      <w:pPr>
        <w:outlineLvl w:val="0"/>
      </w:pPr>
      <w:r>
        <w:t>PLEASE RETURN THE COMPLETED QUESTIONNA</w:t>
      </w:r>
      <w:r w:rsidR="006E71A2">
        <w:t>I</w:t>
      </w:r>
      <w:r>
        <w:t>RE TO:</w:t>
      </w:r>
    </w:p>
    <w:p w:rsidR="00CF1E39" w:rsidRPr="00BF215F" w:rsidRDefault="00CF1E39" w:rsidP="00CF1E39">
      <w:pPr>
        <w:rPr>
          <w:sz w:val="8"/>
          <w:szCs w:val="8"/>
        </w:rPr>
      </w:pPr>
    </w:p>
    <w:p w:rsidR="00CF1E39" w:rsidRDefault="00CF1E39" w:rsidP="00CF1E39">
      <w:r>
        <w:t>Mr. Ed</w:t>
      </w:r>
      <w:r w:rsidR="00965404">
        <w:t>ward</w:t>
      </w:r>
      <w:r>
        <w:t xml:space="preserve"> Bona</w:t>
      </w:r>
      <w:r w:rsidR="00D20523">
        <w:t xml:space="preserve">, </w:t>
      </w:r>
      <w:r>
        <w:t>Enterprise Zone Coordinator</w:t>
      </w:r>
      <w:r w:rsidR="002F007A">
        <w:t xml:space="preserve"> (Edward.B</w:t>
      </w:r>
      <w:r w:rsidR="00BF215F">
        <w:t>ona@ct.gov)</w:t>
      </w:r>
    </w:p>
    <w:p w:rsidR="00CF1E39" w:rsidRDefault="00BF215F" w:rsidP="00CF1E39">
      <w:r>
        <w:t xml:space="preserve">Connecticut </w:t>
      </w:r>
      <w:r w:rsidR="00CF1E39">
        <w:t>Department of Economic and Community Development</w:t>
      </w:r>
      <w:r w:rsidR="00C9396A">
        <w:t xml:space="preserve"> (</w:t>
      </w:r>
      <w:r w:rsidR="002F007A">
        <w:t xml:space="preserve">CT </w:t>
      </w:r>
      <w:r w:rsidR="00C9396A">
        <w:t>DECD)</w:t>
      </w:r>
    </w:p>
    <w:p w:rsidR="00CF1E39" w:rsidRDefault="00CF1E39" w:rsidP="00CF1E39">
      <w:r>
        <w:t>450 Columbus Blvd., Suite 5</w:t>
      </w:r>
      <w:r w:rsidR="002F007A">
        <w:t xml:space="preserve">; </w:t>
      </w:r>
      <w:r>
        <w:t>Hartford, CT 06103</w:t>
      </w:r>
      <w:r w:rsidR="00965404">
        <w:t>-1843</w:t>
      </w:r>
    </w:p>
    <w:p w:rsidR="00CF1E39" w:rsidRDefault="00CF1E39" w:rsidP="00CF1E39"/>
    <w:p w:rsidR="002F007A" w:rsidRDefault="00CF1E39" w:rsidP="00CF1E39">
      <w:pPr>
        <w:jc w:val="both"/>
      </w:pPr>
      <w:r>
        <w:t>If you have any questions, or need assistance in completing</w:t>
      </w:r>
      <w:r w:rsidR="002F007A">
        <w:t xml:space="preserve"> this questionnaire, please contact</w:t>
      </w:r>
    </w:p>
    <w:p w:rsidR="00CF1E39" w:rsidRDefault="002F007A" w:rsidP="00CF1E39">
      <w:pPr>
        <w:jc w:val="both"/>
      </w:pPr>
      <w:r>
        <w:t xml:space="preserve">Ed </w:t>
      </w:r>
      <w:r w:rsidR="00CF1E39">
        <w:t>Bona at 860-500-2352</w:t>
      </w:r>
      <w:r w:rsidRPr="006266C8">
        <w:rPr>
          <w:color w:val="0000FF"/>
        </w:rPr>
        <w:t>,</w:t>
      </w:r>
      <w:r w:rsidR="00CF1E39" w:rsidRPr="006266C8">
        <w:rPr>
          <w:color w:val="0000FF"/>
        </w:rPr>
        <w:t xml:space="preserve"> or </w:t>
      </w:r>
      <w:r w:rsidRPr="006266C8">
        <w:rPr>
          <w:color w:val="0000FF"/>
        </w:rPr>
        <w:t xml:space="preserve">via </w:t>
      </w:r>
      <w:r w:rsidR="00CF1E39" w:rsidRPr="006266C8">
        <w:rPr>
          <w:color w:val="000000" w:themeColor="text1"/>
        </w:rPr>
        <w:t xml:space="preserve">email: </w:t>
      </w:r>
      <w:hyperlink r:id="rId8" w:history="1">
        <w:r w:rsidRPr="006266C8">
          <w:rPr>
            <w:rStyle w:val="Hyperlink"/>
            <w:color w:val="000000" w:themeColor="text1"/>
          </w:rPr>
          <w:t>edward.bona@ct.gov</w:t>
        </w:r>
      </w:hyperlink>
      <w:r w:rsidRPr="006266C8">
        <w:rPr>
          <w:color w:val="000000" w:themeColor="text1"/>
        </w:rPr>
        <w:t xml:space="preserve"> </w:t>
      </w:r>
      <w:r w:rsidRPr="006266C8">
        <w:rPr>
          <w:color w:val="0000FF"/>
        </w:rPr>
        <w:t xml:space="preserve">with a copy to </w:t>
      </w:r>
      <w:hyperlink r:id="rId9" w:history="1">
        <w:r w:rsidRPr="006266C8">
          <w:rPr>
            <w:rStyle w:val="Hyperlink"/>
          </w:rPr>
          <w:t>susan.chen@ct.gov</w:t>
        </w:r>
      </w:hyperlink>
      <w:r w:rsidRPr="0049315F">
        <w:rPr>
          <w:color w:val="FF0000"/>
        </w:rPr>
        <w:t xml:space="preserve">. </w:t>
      </w:r>
    </w:p>
    <w:p w:rsidR="00CF1E39" w:rsidRDefault="00CF1E39" w:rsidP="00CF1E39"/>
    <w:p w:rsidR="00CF1E39" w:rsidRDefault="00CF1E39" w:rsidP="00CF1E39">
      <w:pPr>
        <w:outlineLvl w:val="0"/>
      </w:pPr>
      <w:r>
        <w:t>Thank you for your cooperation.</w:t>
      </w:r>
    </w:p>
    <w:p w:rsidR="00CF1E39" w:rsidRDefault="00CF1E39" w:rsidP="00CF1E39"/>
    <w:p w:rsidR="00CF1E39" w:rsidRDefault="00CF1E39" w:rsidP="00CF1E39">
      <w:r>
        <w:t>[1]</w:t>
      </w:r>
      <w:r>
        <w:tab/>
        <w:t>LEGAL NAME AND MAILING ADDRESS OF THE BUSINESS:</w:t>
      </w:r>
    </w:p>
    <w:p w:rsidR="002F387B" w:rsidRDefault="002F387B" w:rsidP="00CF1E39">
      <w:r>
        <w:tab/>
        <w:t xml:space="preserve">(as </w:t>
      </w:r>
      <w:r w:rsidR="002F007A">
        <w:t xml:space="preserve">exactly </w:t>
      </w:r>
      <w:r>
        <w:t>recorded with the Secretary of the State’s Business Recording Division)</w:t>
      </w:r>
    </w:p>
    <w:p w:rsidR="00CF1E39" w:rsidRDefault="00CF1E39" w:rsidP="00CF1E39">
      <w:r>
        <w:tab/>
        <w:t>_________________________________________________________________</w:t>
      </w:r>
    </w:p>
    <w:p w:rsidR="00CF1E39" w:rsidRDefault="00CF1E39" w:rsidP="00CF1E39">
      <w:r>
        <w:tab/>
        <w:t>_________________________________________________________________</w:t>
      </w:r>
    </w:p>
    <w:p w:rsidR="00CF1E39" w:rsidRDefault="00CF1E39" w:rsidP="00CF1E39">
      <w:r>
        <w:tab/>
        <w:t>_________________________________________________________________</w:t>
      </w:r>
    </w:p>
    <w:p w:rsidR="00CF1E39" w:rsidRDefault="00CF1E39" w:rsidP="00CF1E39"/>
    <w:p w:rsidR="00CF1E39" w:rsidRDefault="00CF1E39" w:rsidP="00CF1E39">
      <w:pPr>
        <w:outlineLvl w:val="0"/>
      </w:pPr>
      <w:r>
        <w:tab/>
        <w:t>FEDERAL EMPLOYER I.D. #_________________ SIC/NAICS#____________</w:t>
      </w:r>
    </w:p>
    <w:p w:rsidR="00CF1E39" w:rsidRDefault="00CF1E39" w:rsidP="00CF1E39">
      <w:r>
        <w:lastRenderedPageBreak/>
        <w:t>[2]</w:t>
      </w:r>
      <w:r>
        <w:tab/>
        <w:t>NAME, TITLE AND TELEPHONE NUMBER OF CONTACT PERSON:</w:t>
      </w:r>
    </w:p>
    <w:p w:rsidR="00CF1E39" w:rsidRDefault="00CF1E39" w:rsidP="00CF1E39">
      <w:r>
        <w:tab/>
        <w:t>__________________________________________________________________</w:t>
      </w:r>
    </w:p>
    <w:p w:rsidR="00CF1E39" w:rsidRDefault="00CF1E39" w:rsidP="00CF1E39">
      <w:r>
        <w:tab/>
        <w:t>__________________________________________________________________</w:t>
      </w:r>
    </w:p>
    <w:p w:rsidR="00CF1E39" w:rsidRDefault="00CF1E39" w:rsidP="00CF1E39">
      <w:pPr>
        <w:ind w:left="720" w:hanging="720"/>
      </w:pPr>
      <w:r>
        <w:t>[3]</w:t>
      </w:r>
      <w:r>
        <w:tab/>
        <w:t>ADDRESS AND SIZE (ft², sq. ft., sqft., SF) OF THE FACILITY, OR PORTION THEREOF, TO BE OCCUPIED:</w:t>
      </w:r>
    </w:p>
    <w:p w:rsidR="00CF1E39" w:rsidRDefault="00CF1E39" w:rsidP="00CF1E39">
      <w:pPr>
        <w:ind w:left="720" w:hanging="720"/>
      </w:pPr>
      <w:r>
        <w:tab/>
        <w:t>__________________________________________________________________</w:t>
      </w:r>
    </w:p>
    <w:p w:rsidR="00CF1E39" w:rsidRDefault="00CF1E39" w:rsidP="00CF1E39">
      <w:pPr>
        <w:ind w:left="720" w:hanging="720"/>
      </w:pPr>
      <w:r>
        <w:tab/>
        <w:t>__________________________________________________________________</w:t>
      </w:r>
    </w:p>
    <w:p w:rsidR="00CF1E39" w:rsidRDefault="00CF1E39" w:rsidP="00CF1E39">
      <w:pPr>
        <w:ind w:left="720" w:hanging="720"/>
      </w:pPr>
      <w:r>
        <w:tab/>
        <w:t>__________________________________________________________________</w:t>
      </w:r>
    </w:p>
    <w:p w:rsidR="00CF1E39" w:rsidRPr="001020FC" w:rsidRDefault="00CF1E39" w:rsidP="00CF1E39">
      <w:pPr>
        <w:ind w:hanging="720"/>
        <w:rPr>
          <w:sz w:val="22"/>
          <w:szCs w:val="22"/>
        </w:rPr>
      </w:pPr>
    </w:p>
    <w:p w:rsidR="00CF1E39" w:rsidRDefault="00CF1E39" w:rsidP="00CF1E39">
      <w:pPr>
        <w:ind w:left="720" w:hanging="720"/>
      </w:pPr>
      <w:r>
        <w:t>[4]</w:t>
      </w:r>
      <w:r>
        <w:tab/>
        <w:t>ACTUAL OR ANTICIPATED DATE OF OCCUPANCY OF THE FACILITY LISTED ABOVE: __________________________________________________</w:t>
      </w:r>
    </w:p>
    <w:p w:rsidR="00CF1E39" w:rsidRPr="001020FC" w:rsidRDefault="00CF1E39" w:rsidP="00CF1E39">
      <w:pPr>
        <w:ind w:hanging="720"/>
        <w:rPr>
          <w:sz w:val="22"/>
          <w:szCs w:val="22"/>
        </w:rPr>
      </w:pPr>
    </w:p>
    <w:p w:rsidR="00CF1E39" w:rsidRDefault="00CF1E39" w:rsidP="00CF1E39">
      <w:pPr>
        <w:ind w:left="720" w:hanging="720"/>
      </w:pPr>
      <w:r>
        <w:t>[5]</w:t>
      </w:r>
      <w:r>
        <w:tab/>
        <w:t>NAME, MAILING ADDRESS AND TELEPHONE NUMBER OF THE OWNER OF THE FACILITY:</w:t>
      </w:r>
    </w:p>
    <w:p w:rsidR="00CF1E39" w:rsidRDefault="00CF1E39" w:rsidP="00CF1E39">
      <w:pPr>
        <w:ind w:left="720" w:hanging="720"/>
      </w:pPr>
      <w:r>
        <w:tab/>
        <w:t>__________________________________________________________________</w:t>
      </w:r>
    </w:p>
    <w:p w:rsidR="00CF1E39" w:rsidRDefault="00CF1E39" w:rsidP="00CF1E39">
      <w:pPr>
        <w:ind w:left="720" w:hanging="720"/>
      </w:pPr>
      <w:r>
        <w:tab/>
        <w:t>__________________________________________________________________</w:t>
      </w:r>
    </w:p>
    <w:p w:rsidR="00CF1E39" w:rsidRDefault="00CF1E39" w:rsidP="00CF1E39">
      <w:pPr>
        <w:ind w:left="720" w:hanging="720"/>
      </w:pPr>
      <w:r>
        <w:tab/>
        <w:t>__________________________________________________________________</w:t>
      </w:r>
    </w:p>
    <w:p w:rsidR="00CF1E39" w:rsidRPr="00BE42B0" w:rsidRDefault="00CF1E39" w:rsidP="00CF1E39">
      <w:pPr>
        <w:ind w:left="720" w:hanging="720"/>
        <w:jc w:val="center"/>
      </w:pPr>
      <w:r w:rsidRPr="00BE42B0">
        <w:t>(See Notes 1 &amp; 2 Below)</w:t>
      </w:r>
    </w:p>
    <w:p w:rsidR="00CF1E39" w:rsidRPr="00BE42B0" w:rsidRDefault="00CF1E39" w:rsidP="00CF1E39">
      <w:pPr>
        <w:ind w:hanging="720"/>
        <w:jc w:val="center"/>
      </w:pPr>
    </w:p>
    <w:p w:rsidR="00CF1E39" w:rsidRDefault="00CF1E39" w:rsidP="00CF1E39">
      <w:pPr>
        <w:ind w:left="720" w:hanging="720"/>
        <w:jc w:val="both"/>
      </w:pPr>
      <w:r w:rsidRPr="00BE42B0">
        <w:t>[6]</w:t>
      </w:r>
      <w:r w:rsidRPr="00BE42B0">
        <w:tab/>
        <w:t xml:space="preserve">THE FACILITY WILL BE (please check </w:t>
      </w:r>
      <w:r w:rsidR="00BE42B0" w:rsidRPr="00BE42B0">
        <w:t xml:space="preserve">all </w:t>
      </w:r>
      <w:r w:rsidRPr="00BE42B0">
        <w:t>applicable):</w:t>
      </w:r>
    </w:p>
    <w:p w:rsidR="002F387B" w:rsidRPr="00BE42B0" w:rsidRDefault="002F387B" w:rsidP="002F387B">
      <w:pPr>
        <w:tabs>
          <w:tab w:val="left" w:pos="6480"/>
        </w:tabs>
        <w:ind w:left="720" w:hanging="720"/>
        <w:jc w:val="both"/>
      </w:pPr>
    </w:p>
    <w:p w:rsidR="00CF1E39" w:rsidRPr="00BE42B0" w:rsidRDefault="00CF1E39" w:rsidP="002F387B">
      <w:pPr>
        <w:tabs>
          <w:tab w:val="left" w:pos="4230"/>
          <w:tab w:val="left" w:pos="6480"/>
        </w:tabs>
        <w:ind w:left="720"/>
        <w:jc w:val="both"/>
      </w:pPr>
      <w:r w:rsidRPr="00BE42B0">
        <w:sym w:font="Wingdings 2" w:char="F0A3"/>
      </w:r>
      <w:r w:rsidR="002C77FF" w:rsidRPr="00BE42B0">
        <w:t xml:space="preserve"> Construction</w:t>
      </w:r>
      <w:r w:rsidRPr="00BE42B0">
        <w:t xml:space="preserve"> </w:t>
      </w:r>
      <w:r w:rsidR="002C77FF" w:rsidRPr="00BE42B0">
        <w:t>(new)</w:t>
      </w:r>
      <w:r w:rsidRPr="00BE42B0">
        <w:tab/>
      </w:r>
      <w:r w:rsidRPr="00BE42B0">
        <w:sym w:font="Wingdings 2" w:char="F0A3"/>
      </w:r>
      <w:r w:rsidR="002C77FF" w:rsidRPr="00BE42B0">
        <w:t xml:space="preserve"> Expansion</w:t>
      </w:r>
      <w:r w:rsidRPr="00BE42B0">
        <w:t xml:space="preserve"> </w:t>
      </w:r>
      <w:r w:rsidR="002F387B">
        <w:tab/>
      </w:r>
      <w:r w:rsidRPr="00BE42B0">
        <w:sym w:font="Wingdings 2" w:char="F0A3"/>
      </w:r>
      <w:r w:rsidR="002F387B">
        <w:t xml:space="preserve"> p</w:t>
      </w:r>
      <w:r w:rsidR="002C77FF" w:rsidRPr="00BE42B0">
        <w:t>urchase</w:t>
      </w:r>
      <w:r w:rsidR="00BE42B0">
        <w:t>*</w:t>
      </w:r>
      <w:r w:rsidR="002F387B">
        <w:t>*</w:t>
      </w:r>
    </w:p>
    <w:p w:rsidR="002C77FF" w:rsidRDefault="002C77FF" w:rsidP="002F387B">
      <w:pPr>
        <w:tabs>
          <w:tab w:val="left" w:pos="3960"/>
          <w:tab w:val="left" w:pos="6480"/>
        </w:tabs>
        <w:ind w:left="720"/>
        <w:jc w:val="both"/>
      </w:pPr>
      <w:r w:rsidRPr="00BE42B0">
        <w:sym w:font="Wingdings 2" w:char="F0A3"/>
      </w:r>
      <w:r w:rsidRPr="00BE42B0">
        <w:t xml:space="preserve"> Construction (renovation)</w:t>
      </w:r>
      <w:r w:rsidR="002F387B">
        <w:t>*</w:t>
      </w:r>
      <w:r w:rsidR="00D711A8">
        <w:t xml:space="preserve"> (see also NOTE 1 below)</w:t>
      </w:r>
      <w:r w:rsidRPr="00BE42B0">
        <w:tab/>
      </w:r>
      <w:r w:rsidRPr="00BE42B0">
        <w:sym w:font="Wingdings 2" w:char="F0A3"/>
      </w:r>
      <w:r w:rsidRPr="00BE42B0">
        <w:t xml:space="preserve"> </w:t>
      </w:r>
      <w:r w:rsidR="002F387B">
        <w:t>l</w:t>
      </w:r>
      <w:r w:rsidRPr="00BE42B0">
        <w:t>easing</w:t>
      </w:r>
      <w:r w:rsidR="00BE42B0">
        <w:t>*</w:t>
      </w:r>
      <w:r w:rsidR="002F387B">
        <w:t>*</w:t>
      </w:r>
    </w:p>
    <w:p w:rsidR="002F387B" w:rsidRDefault="002F387B" w:rsidP="00CF1E39">
      <w:pPr>
        <w:ind w:left="720"/>
        <w:jc w:val="both"/>
      </w:pPr>
    </w:p>
    <w:p w:rsidR="00CF1E39" w:rsidRPr="00BE42B0" w:rsidRDefault="002F387B" w:rsidP="00BE42B0">
      <w:pPr>
        <w:ind w:left="720"/>
        <w:jc w:val="both"/>
        <w:outlineLvl w:val="0"/>
      </w:pPr>
      <w:r>
        <w:t>* For substantial renovations,</w:t>
      </w:r>
      <w:r w:rsidR="00CF1E39" w:rsidRPr="00BE42B0">
        <w:t xml:space="preserve"> please provide</w:t>
      </w:r>
      <w:r w:rsidR="00BE42B0" w:rsidRPr="00BE42B0">
        <w:t>:</w:t>
      </w:r>
      <w:r w:rsidR="00CF1E39" w:rsidRPr="00BE42B0">
        <w:t xml:space="preserve"> (1) the estimated cost of renovation ($</w:t>
      </w:r>
      <w:r w:rsidR="00D711A8" w:rsidRPr="00BE42B0">
        <w:t>___________________</w:t>
      </w:r>
      <w:r w:rsidR="00CF1E39" w:rsidRPr="00BE42B0">
        <w:t>), and (2) the current assessed valuation of th</w:t>
      </w:r>
      <w:r w:rsidR="00D711A8">
        <w:t>e facility prior to renovation</w:t>
      </w:r>
      <w:r w:rsidR="00CF1E39" w:rsidRPr="00BE42B0">
        <w:t xml:space="preserve"> ($___________________).</w:t>
      </w:r>
    </w:p>
    <w:p w:rsidR="00CF1E39" w:rsidRDefault="00CF1E39" w:rsidP="00CF1E39"/>
    <w:p w:rsidR="002F387B" w:rsidRPr="00BE42B0" w:rsidRDefault="002F387B" w:rsidP="002F387B">
      <w:pPr>
        <w:ind w:left="720"/>
        <w:jc w:val="both"/>
      </w:pPr>
      <w:r>
        <w:t>** If new purchase or leasing, additional DECD requirements include:</w:t>
      </w:r>
    </w:p>
    <w:p w:rsidR="002F387B" w:rsidRPr="00BE42B0" w:rsidRDefault="002F387B" w:rsidP="002F387B">
      <w:pPr>
        <w:ind w:left="720"/>
        <w:jc w:val="both"/>
      </w:pPr>
      <w:r w:rsidRPr="00BE42B0">
        <w:sym w:font="Wingdings 2" w:char="F0A3"/>
      </w:r>
      <w:r>
        <w:t xml:space="preserve"> </w:t>
      </w:r>
      <w:r w:rsidR="00D711A8">
        <w:t>I</w:t>
      </w:r>
      <w:r>
        <w:t>f the facility has been idle/abandoned/vacant for at least one year</w:t>
      </w:r>
      <w:r w:rsidR="00D711A8">
        <w:t xml:space="preserve">, check here. </w:t>
      </w:r>
      <w:r>
        <w:t>DECD requires n</w:t>
      </w:r>
      <w:r w:rsidRPr="00BE42B0">
        <w:t>otarized proof of idleness by the</w:t>
      </w:r>
      <w:r>
        <w:t xml:space="preserve"> Municipality (see Attachment A)</w:t>
      </w:r>
      <w:r w:rsidRPr="00BE42B0">
        <w:t>.</w:t>
      </w:r>
    </w:p>
    <w:p w:rsidR="002F387B" w:rsidRDefault="002F387B" w:rsidP="002F387B">
      <w:pPr>
        <w:ind w:left="720"/>
        <w:jc w:val="both"/>
      </w:pPr>
      <w:r w:rsidRPr="00BE42B0">
        <w:sym w:font="Wingdings 2" w:char="F0A3"/>
      </w:r>
      <w:r>
        <w:t xml:space="preserve"> C</w:t>
      </w:r>
      <w:r w:rsidRPr="00BE42B0">
        <w:t>urrent assessed value of the space to be acquired: ___________________</w:t>
      </w:r>
    </w:p>
    <w:p w:rsidR="002F387B" w:rsidRPr="00BE42B0" w:rsidRDefault="002F387B" w:rsidP="00CF1E39"/>
    <w:p w:rsidR="002C77FF" w:rsidRPr="00BE42B0" w:rsidRDefault="002C77FF" w:rsidP="00BE42B0">
      <w:pPr>
        <w:pStyle w:val="ListParagraph"/>
        <w:tabs>
          <w:tab w:val="left" w:pos="-1440"/>
        </w:tabs>
      </w:pPr>
      <w:r w:rsidRPr="00BE42B0">
        <w:t xml:space="preserve">The facility will be used </w:t>
      </w:r>
      <w:r w:rsidR="002F387B">
        <w:t>for the following purpose(s)</w:t>
      </w:r>
      <w:r w:rsidR="00D711A8">
        <w:t>—</w:t>
      </w:r>
      <w:r w:rsidR="002F387B">
        <w:t>c</w:t>
      </w:r>
      <w:r w:rsidRPr="00BE42B0">
        <w:t>h</w:t>
      </w:r>
      <w:r w:rsidR="002F387B">
        <w:t>eck</w:t>
      </w:r>
      <w:r w:rsidR="00D711A8">
        <w:t xml:space="preserve"> all that apply</w:t>
      </w:r>
      <w:r w:rsidR="002F387B">
        <w:t>:</w:t>
      </w:r>
    </w:p>
    <w:p w:rsidR="002C77FF" w:rsidRPr="00BE42B0" w:rsidRDefault="00BE42B0" w:rsidP="00BE42B0">
      <w:pPr>
        <w:ind w:left="720"/>
      </w:pPr>
      <w:r w:rsidRPr="00BE42B0">
        <w:sym w:font="Wingdings 2" w:char="F0A3"/>
      </w:r>
      <w:r w:rsidRPr="00BE42B0">
        <w:t xml:space="preserve"> </w:t>
      </w:r>
      <w:r w:rsidR="002C77FF" w:rsidRPr="00BE42B0">
        <w:t>The manufacturing, processing, or assembly of raw materials, parts or manufactured products;</w:t>
      </w:r>
    </w:p>
    <w:p w:rsidR="002C77FF" w:rsidRPr="00BE42B0" w:rsidRDefault="00BE42B0" w:rsidP="00BE42B0">
      <w:pPr>
        <w:ind w:left="720"/>
      </w:pPr>
      <w:r w:rsidRPr="00BE42B0">
        <w:sym w:font="Wingdings 2" w:char="F0A3"/>
      </w:r>
      <w:r w:rsidRPr="00BE42B0">
        <w:t xml:space="preserve"> </w:t>
      </w:r>
      <w:r w:rsidR="00D711A8">
        <w:t>t</w:t>
      </w:r>
      <w:r w:rsidR="002C77FF" w:rsidRPr="00BE42B0">
        <w:t>he significant servicing, overhauling or rebuilding of machinery and equipment for industrial use;</w:t>
      </w:r>
    </w:p>
    <w:p w:rsidR="002C77FF" w:rsidRPr="00BE42B0" w:rsidRDefault="00BE42B0" w:rsidP="00BE42B0">
      <w:pPr>
        <w:ind w:left="720" w:right="-180"/>
      </w:pPr>
      <w:r w:rsidRPr="00BE42B0">
        <w:sym w:font="Wingdings 2" w:char="F0A3"/>
      </w:r>
      <w:r w:rsidRPr="00BE42B0">
        <w:t xml:space="preserve"> </w:t>
      </w:r>
      <w:r w:rsidR="00D711A8">
        <w:t>t</w:t>
      </w:r>
      <w:r w:rsidR="002C77FF" w:rsidRPr="00BE42B0">
        <w:t>he distribution in bulk quantities of manufactured products on other than a retail basis;</w:t>
      </w:r>
    </w:p>
    <w:p w:rsidR="002C77FF" w:rsidRPr="00BE42B0" w:rsidRDefault="00BE42B0" w:rsidP="00BE42B0">
      <w:pPr>
        <w:ind w:left="720"/>
      </w:pPr>
      <w:r w:rsidRPr="00BE42B0">
        <w:sym w:font="Wingdings 2" w:char="F0A3"/>
      </w:r>
      <w:r w:rsidRPr="00BE42B0">
        <w:t xml:space="preserve"> </w:t>
      </w:r>
      <w:r w:rsidR="00D711A8">
        <w:t>r</w:t>
      </w:r>
      <w:r w:rsidR="002C77FF" w:rsidRPr="00BE42B0">
        <w:t>esearch and development activities directly related to a manufacturing process;</w:t>
      </w:r>
      <w:r w:rsidR="002F007A">
        <w:t xml:space="preserve"> and/or</w:t>
      </w:r>
    </w:p>
    <w:p w:rsidR="002C77FF" w:rsidRPr="00BE42B0" w:rsidRDefault="00BE42B0" w:rsidP="00BE42B0">
      <w:pPr>
        <w:ind w:left="720"/>
      </w:pPr>
      <w:r w:rsidRPr="00BE42B0">
        <w:sym w:font="Wingdings 2" w:char="F0A3"/>
      </w:r>
      <w:r w:rsidRPr="00BE42B0">
        <w:t xml:space="preserve"> </w:t>
      </w:r>
      <w:r w:rsidR="00D711A8">
        <w:t>o</w:t>
      </w:r>
      <w:r w:rsidR="002C77FF" w:rsidRPr="00BE42B0">
        <w:t>ther eligible busi</w:t>
      </w:r>
      <w:r w:rsidRPr="00BE42B0">
        <w:t>ness service</w:t>
      </w:r>
      <w:r w:rsidR="002F387B">
        <w:t>s</w:t>
      </w:r>
      <w:r w:rsidR="002F007A">
        <w:t xml:space="preserve"> – </w:t>
      </w:r>
      <w:r w:rsidR="00D711A8">
        <w:t>p</w:t>
      </w:r>
      <w:r w:rsidRPr="00BE42B0">
        <w:t>lease describe</w:t>
      </w:r>
      <w:r w:rsidR="009765AC">
        <w:t xml:space="preserve"> in the</w:t>
      </w:r>
      <w:r w:rsidR="002F007A">
        <w:t xml:space="preserve"> next</w:t>
      </w:r>
      <w:r w:rsidR="009765AC">
        <w:t xml:space="preserve"> box provided</w:t>
      </w:r>
      <w:r w:rsidRPr="00BE42B0">
        <w:t>:</w:t>
      </w:r>
      <w:r w:rsidR="002C77FF" w:rsidRPr="00BE42B0">
        <w:t xml:space="preserve"> </w:t>
      </w:r>
    </w:p>
    <w:tbl>
      <w:tblPr>
        <w:tblW w:w="8316" w:type="dxa"/>
        <w:tblInd w:w="504" w:type="dxa"/>
        <w:tblBorders>
          <w:bottom w:val="dotted" w:sz="4" w:space="0" w:color="auto"/>
          <w:insideH w:val="dotted" w:sz="4" w:space="0" w:color="auto"/>
        </w:tblBorders>
        <w:tblLayout w:type="fixed"/>
        <w:tblCellMar>
          <w:left w:w="72" w:type="dxa"/>
          <w:right w:w="72" w:type="dxa"/>
        </w:tblCellMar>
        <w:tblLook w:val="0000" w:firstRow="0" w:lastRow="0" w:firstColumn="0" w:lastColumn="0" w:noHBand="0" w:noVBand="0"/>
      </w:tblPr>
      <w:tblGrid>
        <w:gridCol w:w="8316"/>
      </w:tblGrid>
      <w:tr w:rsidR="002C77FF" w:rsidRPr="003E1634" w:rsidTr="000A1669">
        <w:trPr>
          <w:trHeight w:val="634"/>
        </w:trPr>
        <w:tc>
          <w:tcPr>
            <w:tcW w:w="8316" w:type="dxa"/>
          </w:tcPr>
          <w:p w:rsidR="002C77FF" w:rsidRPr="00D51283" w:rsidRDefault="002C77FF" w:rsidP="000A1669">
            <w:pPr>
              <w:rPr>
                <w:color w:val="0000FF"/>
                <w:sz w:val="22"/>
                <w:szCs w:val="22"/>
              </w:rPr>
            </w:pPr>
          </w:p>
        </w:tc>
      </w:tr>
    </w:tbl>
    <w:p w:rsidR="002C77FF" w:rsidRPr="001020FC" w:rsidRDefault="002C77FF" w:rsidP="00CF1E39">
      <w:pPr>
        <w:rPr>
          <w:sz w:val="22"/>
          <w:szCs w:val="22"/>
        </w:rPr>
      </w:pPr>
    </w:p>
    <w:p w:rsidR="00CF1E39" w:rsidRDefault="00CF1E39" w:rsidP="00CF1E39">
      <w:pPr>
        <w:ind w:left="720" w:hanging="720"/>
        <w:jc w:val="both"/>
      </w:pPr>
      <w:r>
        <w:t>[7]</w:t>
      </w:r>
      <w:r>
        <w:tab/>
        <w:t>Briefly describe the activity or activities in which the firm noted in this questionnaire will be engaged at the location to be occupied.</w:t>
      </w:r>
    </w:p>
    <w:p w:rsidR="00CF1E39" w:rsidRDefault="00CF1E39" w:rsidP="00CF1E39">
      <w:pPr>
        <w:ind w:left="720" w:hanging="720"/>
      </w:pPr>
      <w:r>
        <w:tab/>
        <w:t>__________________________________________________________________</w:t>
      </w:r>
    </w:p>
    <w:p w:rsidR="00CF1E39" w:rsidRDefault="00CF1E39" w:rsidP="00CF1E39">
      <w:pPr>
        <w:ind w:left="720" w:hanging="720"/>
      </w:pPr>
      <w:r>
        <w:tab/>
        <w:t>__________________________________________________________________</w:t>
      </w:r>
    </w:p>
    <w:p w:rsidR="00CF1E39" w:rsidRPr="001020FC" w:rsidRDefault="00CF1E39" w:rsidP="00CF1E39">
      <w:pPr>
        <w:ind w:hanging="720"/>
        <w:rPr>
          <w:sz w:val="22"/>
          <w:szCs w:val="22"/>
        </w:rPr>
      </w:pPr>
    </w:p>
    <w:p w:rsidR="00D711A8" w:rsidRDefault="00CF1E39" w:rsidP="00CF1E39">
      <w:pPr>
        <w:ind w:left="720" w:hanging="720"/>
        <w:jc w:val="both"/>
      </w:pPr>
      <w:r>
        <w:t>[8]</w:t>
      </w:r>
      <w:r>
        <w:tab/>
      </w:r>
      <w:r w:rsidR="00D711A8">
        <w:t xml:space="preserve">Current pre-project employment (full time positions): _________ </w:t>
      </w:r>
    </w:p>
    <w:p w:rsidR="00CF1E39" w:rsidRDefault="00CF1E39" w:rsidP="00D711A8">
      <w:pPr>
        <w:ind w:left="720"/>
        <w:jc w:val="both"/>
      </w:pPr>
      <w:r>
        <w:t>Estimated number and type of new, permanent full-time employment positions to be created at the facility over the next 24 months:</w:t>
      </w:r>
    </w:p>
    <w:p w:rsidR="00CF1E39" w:rsidRDefault="00CF1E39" w:rsidP="00CF1E39">
      <w:pPr>
        <w:ind w:left="720" w:hanging="720"/>
      </w:pPr>
      <w:r>
        <w:tab/>
        <w:t xml:space="preserve"> </w:t>
      </w:r>
    </w:p>
    <w:p w:rsidR="00CF1E39" w:rsidRDefault="00CF1E39" w:rsidP="00CF1E39">
      <w:pPr>
        <w:ind w:left="720"/>
      </w:pPr>
      <w:r>
        <w:t>Projected new full-time positions in the 1</w:t>
      </w:r>
      <w:r w:rsidRPr="00603041">
        <w:rPr>
          <w:vertAlign w:val="superscript"/>
        </w:rPr>
        <w:t>st</w:t>
      </w:r>
      <w:r>
        <w:t xml:space="preserve"> year _____</w:t>
      </w:r>
      <w:r w:rsidR="006E71A2">
        <w:t>__</w:t>
      </w:r>
      <w:r>
        <w:t xml:space="preserve">__ </w:t>
      </w:r>
      <w:r>
        <w:tab/>
        <w:t>2</w:t>
      </w:r>
      <w:r w:rsidRPr="00603041">
        <w:rPr>
          <w:vertAlign w:val="superscript"/>
        </w:rPr>
        <w:t>nd</w:t>
      </w:r>
      <w:r>
        <w:t xml:space="preserve"> year ____</w:t>
      </w:r>
      <w:r w:rsidR="006E71A2">
        <w:t>__</w:t>
      </w:r>
      <w:r>
        <w:t>___</w:t>
      </w:r>
    </w:p>
    <w:p w:rsidR="002F387B" w:rsidRDefault="002F387B" w:rsidP="002F387B"/>
    <w:p w:rsidR="002F387B" w:rsidRDefault="002F387B" w:rsidP="002F387B">
      <w:pPr>
        <w:ind w:left="1440" w:hanging="720"/>
        <w:jc w:val="both"/>
      </w:pPr>
      <w:r>
        <w:sym w:font="Wingdings 2" w:char="F0A3"/>
      </w:r>
      <w:r>
        <w:tab/>
        <w:t xml:space="preserve">If you would like </w:t>
      </w:r>
      <w:r w:rsidR="00D711A8">
        <w:t xml:space="preserve">additional </w:t>
      </w:r>
      <w:r>
        <w:t>information on State assistance with financing, wage and or training subsidies, or other business services, please check</w:t>
      </w:r>
      <w:r w:rsidR="00D711A8">
        <w:t xml:space="preserve"> the box</w:t>
      </w:r>
      <w:r>
        <w:t xml:space="preserve"> to the left.  A representative from the Connecticut Department of Economic and Community Development would contact you.</w:t>
      </w:r>
    </w:p>
    <w:p w:rsidR="002F387B" w:rsidRDefault="002F387B" w:rsidP="00CF1E39">
      <w:pPr>
        <w:ind w:left="720"/>
      </w:pPr>
    </w:p>
    <w:p w:rsidR="00D711A8" w:rsidRDefault="00D711A8" w:rsidP="00CF1E39">
      <w:pPr>
        <w:ind w:left="720"/>
      </w:pPr>
    </w:p>
    <w:tbl>
      <w:tblPr>
        <w:tblW w:w="8100" w:type="dxa"/>
        <w:tblInd w:w="720" w:type="dxa"/>
        <w:tblLook w:val="04A0" w:firstRow="1" w:lastRow="0" w:firstColumn="1" w:lastColumn="0" w:noHBand="0" w:noVBand="1"/>
      </w:tblPr>
      <w:tblGrid>
        <w:gridCol w:w="5858"/>
        <w:gridCol w:w="278"/>
        <w:gridCol w:w="1988"/>
      </w:tblGrid>
      <w:tr w:rsidR="00CF1E39" w:rsidRPr="00F04DCC" w:rsidTr="00246252">
        <w:trPr>
          <w:trHeight w:hRule="exact" w:val="504"/>
        </w:trPr>
        <w:tc>
          <w:tcPr>
            <w:tcW w:w="5850" w:type="dxa"/>
            <w:tcBorders>
              <w:top w:val="nil"/>
              <w:left w:val="nil"/>
              <w:bottom w:val="single" w:sz="4" w:space="0" w:color="auto"/>
              <w:right w:val="nil"/>
            </w:tcBorders>
            <w:shd w:val="clear" w:color="auto" w:fill="auto"/>
            <w:noWrap/>
            <w:vAlign w:val="bottom"/>
            <w:hideMark/>
          </w:tcPr>
          <w:p w:rsidR="00CF1E39" w:rsidRPr="00F04DCC" w:rsidRDefault="00CF1E39" w:rsidP="00246252">
            <w:pPr>
              <w:rPr>
                <w:rFonts w:ascii="Calibri" w:eastAsia="Times New Roman" w:hAnsi="Calibri"/>
                <w:color w:val="000000"/>
                <w:sz w:val="22"/>
                <w:szCs w:val="22"/>
                <w:lang w:eastAsia="zh-TW"/>
              </w:rPr>
            </w:pPr>
            <w:r w:rsidRPr="00F04DCC">
              <w:rPr>
                <w:rFonts w:ascii="Calibri" w:eastAsia="Times New Roman" w:hAnsi="Calibri"/>
                <w:color w:val="000000"/>
                <w:sz w:val="22"/>
                <w:szCs w:val="22"/>
                <w:lang w:eastAsia="zh-TW"/>
              </w:rPr>
              <w:t> </w:t>
            </w:r>
          </w:p>
        </w:tc>
        <w:tc>
          <w:tcPr>
            <w:tcW w:w="270" w:type="dxa"/>
            <w:tcBorders>
              <w:top w:val="nil"/>
              <w:left w:val="nil"/>
              <w:bottom w:val="nil"/>
              <w:right w:val="nil"/>
            </w:tcBorders>
            <w:shd w:val="clear" w:color="auto" w:fill="auto"/>
            <w:noWrap/>
            <w:vAlign w:val="bottom"/>
            <w:hideMark/>
          </w:tcPr>
          <w:p w:rsidR="00CF1E39" w:rsidRPr="00F04DCC" w:rsidRDefault="00CF1E39" w:rsidP="00246252">
            <w:pPr>
              <w:rPr>
                <w:rFonts w:ascii="Calibri" w:eastAsia="Times New Roman" w:hAnsi="Calibri"/>
                <w:color w:val="000000"/>
                <w:sz w:val="22"/>
                <w:szCs w:val="22"/>
                <w:lang w:eastAsia="zh-TW"/>
              </w:rPr>
            </w:pPr>
          </w:p>
        </w:tc>
        <w:tc>
          <w:tcPr>
            <w:tcW w:w="1980" w:type="dxa"/>
            <w:tcBorders>
              <w:top w:val="nil"/>
              <w:left w:val="nil"/>
              <w:bottom w:val="single" w:sz="4" w:space="0" w:color="auto"/>
              <w:right w:val="nil"/>
            </w:tcBorders>
            <w:shd w:val="clear" w:color="auto" w:fill="auto"/>
            <w:noWrap/>
            <w:vAlign w:val="bottom"/>
            <w:hideMark/>
          </w:tcPr>
          <w:p w:rsidR="00CF1E39" w:rsidRPr="00F04DCC" w:rsidRDefault="00CF1E39" w:rsidP="00246252">
            <w:pPr>
              <w:rPr>
                <w:rFonts w:ascii="Calibri" w:eastAsia="Times New Roman" w:hAnsi="Calibri"/>
                <w:color w:val="000000"/>
                <w:sz w:val="22"/>
                <w:szCs w:val="22"/>
                <w:lang w:eastAsia="zh-TW"/>
              </w:rPr>
            </w:pPr>
            <w:r w:rsidRPr="00F04DCC">
              <w:rPr>
                <w:rFonts w:ascii="Calibri" w:eastAsia="Times New Roman" w:hAnsi="Calibri"/>
                <w:color w:val="000000"/>
                <w:sz w:val="22"/>
                <w:szCs w:val="22"/>
                <w:lang w:eastAsia="zh-TW"/>
              </w:rPr>
              <w:t> </w:t>
            </w:r>
          </w:p>
        </w:tc>
      </w:tr>
      <w:tr w:rsidR="00CF1E39" w:rsidRPr="00F04DCC" w:rsidTr="006E71A2">
        <w:trPr>
          <w:trHeight w:val="312"/>
        </w:trPr>
        <w:tc>
          <w:tcPr>
            <w:tcW w:w="5850" w:type="dxa"/>
            <w:tcBorders>
              <w:top w:val="nil"/>
              <w:left w:val="nil"/>
              <w:right w:val="nil"/>
            </w:tcBorders>
            <w:shd w:val="clear" w:color="auto" w:fill="auto"/>
            <w:noWrap/>
            <w:tcMar>
              <w:left w:w="0" w:type="dxa"/>
              <w:right w:w="115" w:type="dxa"/>
            </w:tcMar>
            <w:vAlign w:val="center"/>
            <w:hideMark/>
          </w:tcPr>
          <w:p w:rsidR="00CF1E39" w:rsidRPr="00F04DCC" w:rsidRDefault="006E71A2" w:rsidP="006E71A2">
            <w:pPr>
              <w:rPr>
                <w:rFonts w:eastAsia="Times New Roman"/>
                <w:color w:val="000000"/>
                <w:lang w:eastAsia="zh-TW"/>
              </w:rPr>
            </w:pPr>
            <w:r>
              <w:rPr>
                <w:rFonts w:eastAsia="Times New Roman"/>
                <w:color w:val="000000"/>
                <w:lang w:eastAsia="zh-TW"/>
              </w:rPr>
              <w:t>Handwritten s</w:t>
            </w:r>
            <w:r w:rsidR="00CF1E39" w:rsidRPr="00F04DCC">
              <w:rPr>
                <w:rFonts w:eastAsia="Times New Roman"/>
                <w:color w:val="000000"/>
                <w:lang w:eastAsia="zh-TW"/>
              </w:rPr>
              <w:t>ignature of Applicant or Preparer</w:t>
            </w:r>
          </w:p>
        </w:tc>
        <w:tc>
          <w:tcPr>
            <w:tcW w:w="270" w:type="dxa"/>
            <w:tcBorders>
              <w:top w:val="nil"/>
              <w:left w:val="nil"/>
              <w:right w:val="nil"/>
            </w:tcBorders>
            <w:shd w:val="clear" w:color="auto" w:fill="auto"/>
            <w:noWrap/>
            <w:tcMar>
              <w:left w:w="0" w:type="dxa"/>
              <w:right w:w="115" w:type="dxa"/>
            </w:tcMar>
            <w:vAlign w:val="bottom"/>
            <w:hideMark/>
          </w:tcPr>
          <w:p w:rsidR="00CF1E39" w:rsidRPr="00F04DCC" w:rsidRDefault="00CF1E39" w:rsidP="00246252">
            <w:pPr>
              <w:rPr>
                <w:rFonts w:eastAsia="Times New Roman"/>
                <w:color w:val="000000"/>
                <w:lang w:eastAsia="zh-TW"/>
              </w:rPr>
            </w:pPr>
          </w:p>
        </w:tc>
        <w:tc>
          <w:tcPr>
            <w:tcW w:w="1980" w:type="dxa"/>
            <w:tcBorders>
              <w:top w:val="nil"/>
              <w:left w:val="nil"/>
              <w:right w:val="nil"/>
            </w:tcBorders>
            <w:shd w:val="clear" w:color="auto" w:fill="auto"/>
            <w:noWrap/>
            <w:tcMar>
              <w:left w:w="0" w:type="dxa"/>
              <w:right w:w="115" w:type="dxa"/>
            </w:tcMar>
            <w:vAlign w:val="center"/>
            <w:hideMark/>
          </w:tcPr>
          <w:p w:rsidR="00CF1E39" w:rsidRPr="00F04DCC" w:rsidRDefault="00CF1E39" w:rsidP="00246252">
            <w:pPr>
              <w:jc w:val="center"/>
              <w:rPr>
                <w:rFonts w:eastAsia="Times New Roman"/>
                <w:color w:val="000000"/>
                <w:lang w:eastAsia="zh-TW"/>
              </w:rPr>
            </w:pPr>
            <w:r w:rsidRPr="00F04DCC">
              <w:rPr>
                <w:rFonts w:eastAsia="Times New Roman"/>
                <w:color w:val="000000"/>
                <w:lang w:eastAsia="zh-TW"/>
              </w:rPr>
              <w:t>Date</w:t>
            </w:r>
          </w:p>
        </w:tc>
      </w:tr>
      <w:tr w:rsidR="006E71A2" w:rsidRPr="00F04DCC" w:rsidTr="006E71A2">
        <w:trPr>
          <w:trHeight w:hRule="exact" w:val="432"/>
        </w:trPr>
        <w:tc>
          <w:tcPr>
            <w:tcW w:w="8100" w:type="dxa"/>
            <w:gridSpan w:val="3"/>
            <w:tcBorders>
              <w:top w:val="nil"/>
              <w:left w:val="nil"/>
              <w:bottom w:val="single" w:sz="4" w:space="0" w:color="auto"/>
              <w:right w:val="nil"/>
            </w:tcBorders>
            <w:shd w:val="clear" w:color="auto" w:fill="auto"/>
            <w:noWrap/>
            <w:vAlign w:val="center"/>
            <w:hideMark/>
          </w:tcPr>
          <w:p w:rsidR="006E71A2" w:rsidRPr="00F04DCC" w:rsidRDefault="006E71A2" w:rsidP="006E71A2">
            <w:pPr>
              <w:rPr>
                <w:rFonts w:eastAsia="Times New Roman"/>
                <w:color w:val="000000"/>
                <w:lang w:eastAsia="zh-TW"/>
              </w:rPr>
            </w:pPr>
          </w:p>
        </w:tc>
      </w:tr>
      <w:tr w:rsidR="006E71A2" w:rsidRPr="00F04DCC" w:rsidTr="006E71A2">
        <w:trPr>
          <w:trHeight w:val="312"/>
        </w:trPr>
        <w:tc>
          <w:tcPr>
            <w:tcW w:w="8100" w:type="dxa"/>
            <w:gridSpan w:val="3"/>
            <w:tcBorders>
              <w:top w:val="single" w:sz="4" w:space="0" w:color="auto"/>
              <w:left w:val="nil"/>
              <w:bottom w:val="nil"/>
              <w:right w:val="nil"/>
            </w:tcBorders>
            <w:shd w:val="clear" w:color="auto" w:fill="auto"/>
            <w:noWrap/>
            <w:tcMar>
              <w:left w:w="0" w:type="dxa"/>
              <w:right w:w="115" w:type="dxa"/>
            </w:tcMar>
            <w:vAlign w:val="center"/>
            <w:hideMark/>
          </w:tcPr>
          <w:p w:rsidR="006E71A2" w:rsidRPr="00F04DCC" w:rsidRDefault="006E71A2" w:rsidP="006E71A2">
            <w:pPr>
              <w:rPr>
                <w:rFonts w:eastAsia="Times New Roman"/>
                <w:color w:val="000000"/>
                <w:lang w:eastAsia="zh-TW"/>
              </w:rPr>
            </w:pPr>
            <w:r>
              <w:rPr>
                <w:rFonts w:eastAsia="Times New Roman"/>
                <w:color w:val="000000"/>
                <w:lang w:eastAsia="zh-TW"/>
              </w:rPr>
              <w:t>Type or print name of Applicant or Preparer</w:t>
            </w:r>
            <w:r w:rsidR="00B42384">
              <w:rPr>
                <w:rFonts w:eastAsia="Times New Roman"/>
                <w:color w:val="000000"/>
                <w:lang w:eastAsia="zh-TW"/>
              </w:rPr>
              <w:t>, Title</w:t>
            </w:r>
          </w:p>
        </w:tc>
      </w:tr>
    </w:tbl>
    <w:p w:rsidR="002F387B" w:rsidRDefault="002F387B" w:rsidP="002F387B"/>
    <w:p w:rsidR="002F387B" w:rsidRDefault="002F387B" w:rsidP="002F387B"/>
    <w:p w:rsidR="002F387B" w:rsidRDefault="00D711A8" w:rsidP="002F387B">
      <w:r>
        <w:t>NOTE</w:t>
      </w:r>
      <w:r w:rsidR="009765AC">
        <w:t>S</w:t>
      </w:r>
      <w:r w:rsidR="00CF1E39">
        <w:t xml:space="preserve"> </w:t>
      </w:r>
    </w:p>
    <w:p w:rsidR="002F387B" w:rsidRDefault="002F387B" w:rsidP="002F387B"/>
    <w:p w:rsidR="00CF1E39" w:rsidRDefault="00CF1E39" w:rsidP="002F387B">
      <w:pPr>
        <w:ind w:left="720" w:hanging="720"/>
      </w:pPr>
      <w:r>
        <w:t>1.</w:t>
      </w:r>
      <w:r>
        <w:tab/>
        <w:t>Renovation should be a of a nature requiring the issuance of a building permit</w:t>
      </w:r>
      <w:r w:rsidR="00D711A8">
        <w:t>,</w:t>
      </w:r>
      <w:r>
        <w:t xml:space="preserve"> and involve capital expenditures of at least 50% of the assessed value of the facility, or </w:t>
      </w:r>
      <w:r w:rsidR="00D711A8">
        <w:t xml:space="preserve">a </w:t>
      </w:r>
      <w:r>
        <w:t>portion thereof, prior to its renovation.</w:t>
      </w:r>
    </w:p>
    <w:p w:rsidR="00CF1E39" w:rsidRDefault="00CF1E39" w:rsidP="00CF1E39">
      <w:pPr>
        <w:ind w:left="1440" w:hanging="1440"/>
      </w:pPr>
      <w:r>
        <w:t xml:space="preserve">             </w:t>
      </w:r>
    </w:p>
    <w:p w:rsidR="002F387B" w:rsidRDefault="00CF1E39" w:rsidP="002F387B">
      <w:pPr>
        <w:ind w:left="720" w:hanging="720"/>
        <w:jc w:val="both"/>
      </w:pPr>
      <w:r>
        <w:t>2.</w:t>
      </w:r>
      <w:r>
        <w:tab/>
        <w:t xml:space="preserve">A </w:t>
      </w:r>
      <w:r w:rsidR="009765AC">
        <w:t xml:space="preserve">leasing agreement </w:t>
      </w:r>
      <w:r>
        <w:t xml:space="preserve">must </w:t>
      </w:r>
      <w:r w:rsidR="00546102">
        <w:t xml:space="preserve">be for a </w:t>
      </w:r>
      <w:r>
        <w:t xml:space="preserve">minimum term of five </w:t>
      </w:r>
      <w:r w:rsidR="00D711A8">
        <w:t xml:space="preserve">(5) </w:t>
      </w:r>
      <w:r>
        <w:t>years</w:t>
      </w:r>
      <w:r w:rsidR="00D711A8">
        <w:t xml:space="preserve">, </w:t>
      </w:r>
      <w:r w:rsidR="00546102">
        <w:t xml:space="preserve">and </w:t>
      </w:r>
      <w:r w:rsidR="00D711A8">
        <w:t xml:space="preserve">include </w:t>
      </w:r>
      <w:r>
        <w:t xml:space="preserve">an option to renew for an additional five </w:t>
      </w:r>
      <w:r w:rsidR="00546102">
        <w:t>(5) years,</w:t>
      </w:r>
      <w:r w:rsidR="00D711A8">
        <w:t xml:space="preserve"> an</w:t>
      </w:r>
      <w:r>
        <w:t xml:space="preserve"> option to purchase the facility at any time after the initial five-year</w:t>
      </w:r>
      <w:r w:rsidR="00546102">
        <w:t xml:space="preserve"> term</w:t>
      </w:r>
      <w:r w:rsidR="00D711A8">
        <w:t>,</w:t>
      </w:r>
      <w:r>
        <w:t xml:space="preserve"> or both.  </w:t>
      </w:r>
      <w:r w:rsidRPr="00D711A8">
        <w:rPr>
          <w:highlight w:val="yellow"/>
        </w:rPr>
        <w:t>The term of the lease as well as the idleness as well as the idle requirement may vary for facilities that are located in an enterprise zone</w:t>
      </w:r>
      <w:r>
        <w:t>.</w:t>
      </w:r>
      <w:r w:rsidR="002F387B">
        <w:br w:type="page"/>
      </w:r>
    </w:p>
    <w:p w:rsidR="00965404" w:rsidRDefault="00965404" w:rsidP="00965404">
      <w:pPr>
        <w:jc w:val="center"/>
      </w:pPr>
      <w:r>
        <w:lastRenderedPageBreak/>
        <w:t>Page left intentionally blank.</w:t>
      </w:r>
    </w:p>
    <w:p w:rsidR="00965404" w:rsidRDefault="00965404" w:rsidP="00965404">
      <w:pPr>
        <w:rPr>
          <w:b/>
          <w:sz w:val="28"/>
          <w:szCs w:val="28"/>
        </w:rPr>
      </w:pPr>
      <w:r>
        <w:rPr>
          <w:b/>
          <w:sz w:val="28"/>
          <w:szCs w:val="28"/>
        </w:rPr>
        <w:br w:type="page"/>
      </w:r>
    </w:p>
    <w:p w:rsidR="00965404" w:rsidRDefault="00965404" w:rsidP="00965404">
      <w:pPr>
        <w:outlineLvl w:val="0"/>
        <w:rPr>
          <w:b/>
          <w:sz w:val="28"/>
          <w:szCs w:val="28"/>
        </w:rPr>
        <w:sectPr w:rsidR="00965404" w:rsidSect="00C713D8">
          <w:headerReference w:type="default" r:id="rId10"/>
          <w:footerReference w:type="default" r:id="rId11"/>
          <w:headerReference w:type="first" r:id="rId12"/>
          <w:footerReference w:type="first" r:id="rId13"/>
          <w:pgSz w:w="12240" w:h="15840"/>
          <w:pgMar w:top="2160" w:right="1440" w:bottom="1440" w:left="1440" w:header="720" w:footer="1008" w:gutter="0"/>
          <w:cols w:space="720"/>
          <w:titlePg/>
          <w:docGrid w:linePitch="326"/>
        </w:sectPr>
      </w:pPr>
    </w:p>
    <w:p w:rsidR="00965404" w:rsidRPr="009B5B5A" w:rsidRDefault="00965404" w:rsidP="00965404">
      <w:pPr>
        <w:jc w:val="center"/>
        <w:outlineLvl w:val="0"/>
        <w:rPr>
          <w:b/>
          <w:sz w:val="28"/>
          <w:szCs w:val="28"/>
        </w:rPr>
      </w:pPr>
      <w:r w:rsidRPr="009B5B5A">
        <w:rPr>
          <w:b/>
          <w:sz w:val="28"/>
          <w:szCs w:val="28"/>
        </w:rPr>
        <w:lastRenderedPageBreak/>
        <w:t>Attachment A</w:t>
      </w:r>
    </w:p>
    <w:p w:rsidR="00965404" w:rsidRDefault="00965404" w:rsidP="00965404">
      <w:pPr>
        <w:ind w:left="1440" w:hanging="720"/>
        <w:jc w:val="center"/>
        <w:rPr>
          <w:sz w:val="28"/>
          <w:szCs w:val="28"/>
        </w:rPr>
      </w:pPr>
    </w:p>
    <w:p w:rsidR="00965404" w:rsidRDefault="00965404" w:rsidP="00965404">
      <w:pPr>
        <w:ind w:left="720" w:hanging="720"/>
      </w:pPr>
      <w:r>
        <w:t>From:</w:t>
      </w:r>
      <w:r>
        <w:tab/>
        <w:t>Enterprise Zone Municipality (CGS. Sec. 32-70 et seq.)</w:t>
      </w:r>
    </w:p>
    <w:p w:rsidR="00965404" w:rsidRPr="005B48D7" w:rsidRDefault="00965404" w:rsidP="00965404">
      <w:pPr>
        <w:ind w:left="720" w:hanging="720"/>
        <w:rPr>
          <w:sz w:val="12"/>
          <w:szCs w:val="12"/>
        </w:rPr>
      </w:pPr>
    </w:p>
    <w:p w:rsidR="00965404" w:rsidRDefault="00965404" w:rsidP="00965404">
      <w:pPr>
        <w:ind w:left="720" w:hanging="720"/>
      </w:pPr>
      <w:r>
        <w:t>To:</w:t>
      </w:r>
      <w:r>
        <w:tab/>
        <w:t>Connecticut Department of Economic and Community Development</w:t>
      </w:r>
    </w:p>
    <w:p w:rsidR="00965404" w:rsidRDefault="00965404" w:rsidP="00965404">
      <w:pPr>
        <w:ind w:left="720" w:hanging="720"/>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4328"/>
      </w:tblGrid>
      <w:tr w:rsidR="00965404" w:rsidRPr="007A70FB" w:rsidTr="006B2383">
        <w:trPr>
          <w:trHeight w:hRule="exact" w:val="288"/>
        </w:trPr>
        <w:tc>
          <w:tcPr>
            <w:tcW w:w="815" w:type="dxa"/>
          </w:tcPr>
          <w:p w:rsidR="00965404" w:rsidRPr="007A70FB" w:rsidRDefault="00965404" w:rsidP="006B2383">
            <w:r w:rsidRPr="007A70FB">
              <w:t>Date:</w:t>
            </w:r>
          </w:p>
        </w:tc>
        <w:tc>
          <w:tcPr>
            <w:tcW w:w="4320" w:type="dxa"/>
            <w:tcBorders>
              <w:bottom w:val="single" w:sz="4" w:space="0" w:color="auto"/>
            </w:tcBorders>
            <w:noWrap/>
            <w:tcMar>
              <w:left w:w="0" w:type="dxa"/>
              <w:right w:w="115" w:type="dxa"/>
            </w:tcMar>
          </w:tcPr>
          <w:p w:rsidR="00965404" w:rsidRPr="009B5B5A" w:rsidRDefault="00965404" w:rsidP="006B2383">
            <w:pPr>
              <w:rPr>
                <w:color w:val="0000FF"/>
                <w:u w:val="single"/>
              </w:rPr>
            </w:pPr>
          </w:p>
        </w:tc>
      </w:tr>
    </w:tbl>
    <w:p w:rsidR="00965404" w:rsidRPr="005B48D7" w:rsidRDefault="00965404" w:rsidP="00965404">
      <w:pPr>
        <w:ind w:left="720" w:hanging="720"/>
        <w:rPr>
          <w:sz w:val="12"/>
          <w:szCs w:val="12"/>
        </w:rPr>
      </w:pPr>
    </w:p>
    <w:p w:rsidR="00965404" w:rsidRDefault="00965404" w:rsidP="00965404">
      <w:pPr>
        <w:ind w:left="720" w:hanging="720"/>
        <w:rPr>
          <w:b/>
        </w:rPr>
      </w:pPr>
      <w:r>
        <w:t>Re:</w:t>
      </w:r>
      <w:r>
        <w:tab/>
      </w:r>
      <w:r w:rsidRPr="006355E3">
        <w:rPr>
          <w:b/>
        </w:rPr>
        <w:t>Idleness Waiver</w:t>
      </w:r>
      <w:r>
        <w:rPr>
          <w:b/>
        </w:rPr>
        <w:t xml:space="preserve"> (Abandoned, Underutilized, or Vacant)</w:t>
      </w:r>
    </w:p>
    <w:p w:rsidR="00965404" w:rsidRPr="00374C51" w:rsidRDefault="00965404" w:rsidP="00965404">
      <w:pPr>
        <w:ind w:left="720" w:hanging="720"/>
      </w:pPr>
      <w:r>
        <w:rPr>
          <w:b/>
        </w:rPr>
        <w:tab/>
      </w:r>
      <w:r>
        <w:t xml:space="preserve">for preliminary </w:t>
      </w:r>
      <w:r w:rsidR="00975872">
        <w:t>questionnaire (“pre-app”)</w:t>
      </w:r>
    </w:p>
    <w:p w:rsidR="00965404" w:rsidRDefault="00965404" w:rsidP="00965404">
      <w:pPr>
        <w:ind w:left="720" w:hanging="720"/>
      </w:pPr>
    </w:p>
    <w:p w:rsidR="00965404" w:rsidRPr="001B27A5" w:rsidRDefault="00965404" w:rsidP="00965404">
      <w:pPr>
        <w:ind w:left="720" w:hanging="720"/>
      </w:pPr>
      <w:r w:rsidRPr="001B27A5">
        <w:tab/>
      </w:r>
      <w:r w:rsidRPr="001B27A5">
        <w:tab/>
      </w:r>
      <w:r w:rsidRPr="001B27A5">
        <w:tab/>
      </w:r>
      <w:r w:rsidRPr="001B27A5">
        <w:tab/>
      </w:r>
      <w:r w:rsidRPr="001B27A5">
        <w:tab/>
      </w:r>
      <w:r w:rsidRPr="001B27A5">
        <w:tab/>
      </w:r>
      <w:r w:rsidRPr="001B27A5">
        <w:tab/>
      </w:r>
      <w:r w:rsidRPr="001B27A5">
        <w:tab/>
      </w:r>
    </w:p>
    <w:tbl>
      <w:tblPr>
        <w:tblStyle w:val="TableGrid"/>
        <w:tblW w:w="0" w:type="auto"/>
        <w:tblInd w:w="-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81"/>
        <w:gridCol w:w="4840"/>
      </w:tblGrid>
      <w:tr w:rsidR="00965404" w:rsidTr="006B2383">
        <w:trPr>
          <w:trHeight w:hRule="exact" w:val="432"/>
        </w:trPr>
        <w:tc>
          <w:tcPr>
            <w:tcW w:w="3965" w:type="dxa"/>
            <w:tcBorders>
              <w:top w:val="nil"/>
              <w:bottom w:val="nil"/>
            </w:tcBorders>
            <w:noWrap/>
            <w:tcMar>
              <w:left w:w="0" w:type="dxa"/>
              <w:right w:w="0" w:type="dxa"/>
            </w:tcMar>
            <w:vAlign w:val="bottom"/>
          </w:tcPr>
          <w:p w:rsidR="00965404" w:rsidRDefault="00965404" w:rsidP="006B2383">
            <w:r>
              <w:t>I certify that the location listed below in</w:t>
            </w:r>
          </w:p>
        </w:tc>
        <w:tc>
          <w:tcPr>
            <w:tcW w:w="4824" w:type="dxa"/>
            <w:noWrap/>
            <w:tcMar>
              <w:left w:w="0" w:type="dxa"/>
              <w:right w:w="0" w:type="dxa"/>
            </w:tcMar>
            <w:vAlign w:val="bottom"/>
          </w:tcPr>
          <w:p w:rsidR="00965404" w:rsidRPr="007A70FB" w:rsidRDefault="00965404" w:rsidP="006B2383">
            <w:pPr>
              <w:rPr>
                <w:color w:val="0000FF"/>
              </w:rPr>
            </w:pPr>
            <w:r w:rsidRPr="007A70FB">
              <w:rPr>
                <w:color w:val="0000FF"/>
              </w:rPr>
              <w:t xml:space="preserve"> </w:t>
            </w:r>
          </w:p>
        </w:tc>
      </w:tr>
      <w:tr w:rsidR="00965404" w:rsidRPr="005B48D7" w:rsidTr="006B2383">
        <w:trPr>
          <w:trHeight w:val="288"/>
        </w:trPr>
        <w:tc>
          <w:tcPr>
            <w:tcW w:w="3965" w:type="dxa"/>
            <w:tcBorders>
              <w:top w:val="nil"/>
              <w:bottom w:val="nil"/>
            </w:tcBorders>
            <w:noWrap/>
            <w:tcMar>
              <w:left w:w="0" w:type="dxa"/>
              <w:right w:w="0" w:type="dxa"/>
            </w:tcMar>
          </w:tcPr>
          <w:p w:rsidR="00965404" w:rsidRPr="005B48D7" w:rsidRDefault="00965404" w:rsidP="006B2383">
            <w:pPr>
              <w:rPr>
                <w:sz w:val="20"/>
                <w:szCs w:val="20"/>
              </w:rPr>
            </w:pPr>
          </w:p>
        </w:tc>
        <w:tc>
          <w:tcPr>
            <w:tcW w:w="4824" w:type="dxa"/>
            <w:noWrap/>
            <w:tcMar>
              <w:left w:w="0" w:type="dxa"/>
              <w:right w:w="0" w:type="dxa"/>
            </w:tcMar>
          </w:tcPr>
          <w:p w:rsidR="00965404" w:rsidRPr="005B48D7" w:rsidRDefault="00965404" w:rsidP="006B2383">
            <w:pPr>
              <w:jc w:val="center"/>
              <w:rPr>
                <w:color w:val="0000FF"/>
                <w:sz w:val="20"/>
                <w:szCs w:val="20"/>
              </w:rPr>
            </w:pPr>
            <w:r w:rsidRPr="005B48D7">
              <w:rPr>
                <w:color w:val="000000" w:themeColor="text1"/>
                <w:sz w:val="20"/>
                <w:szCs w:val="20"/>
              </w:rPr>
              <w:t>(Municipality)</w:t>
            </w:r>
          </w:p>
        </w:tc>
      </w:tr>
    </w:tbl>
    <w:p w:rsidR="00965404" w:rsidRPr="005B48D7" w:rsidRDefault="00965404" w:rsidP="00965404">
      <w:pPr>
        <w:ind w:left="720" w:hanging="720"/>
        <w:rPr>
          <w:sz w:val="4"/>
          <w:szCs w:val="4"/>
        </w:rPr>
      </w:pPr>
    </w:p>
    <w:p w:rsidR="00965404" w:rsidRPr="00AB54D0" w:rsidRDefault="00965404" w:rsidP="00965404">
      <w:pPr>
        <w:ind w:left="720" w:hanging="720"/>
      </w:pPr>
      <w:r>
        <w:t>has been abandoned, underutilized, or vacant for one year (type full address):</w:t>
      </w:r>
    </w:p>
    <w:tbl>
      <w:tblPr>
        <w:tblStyle w:val="TableGrid"/>
        <w:tblW w:w="0" w:type="auto"/>
        <w:tblInd w:w="-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41"/>
        <w:gridCol w:w="650"/>
        <w:gridCol w:w="2946"/>
      </w:tblGrid>
      <w:tr w:rsidR="00965404" w:rsidRPr="007A70FB" w:rsidTr="006B2383">
        <w:trPr>
          <w:trHeight w:hRule="exact" w:val="432"/>
        </w:trPr>
        <w:tc>
          <w:tcPr>
            <w:tcW w:w="8789" w:type="dxa"/>
            <w:gridSpan w:val="3"/>
            <w:tcBorders>
              <w:bottom w:val="single" w:sz="4" w:space="0" w:color="auto"/>
            </w:tcBorders>
            <w:noWrap/>
            <w:tcMar>
              <w:left w:w="0" w:type="dxa"/>
              <w:right w:w="0" w:type="dxa"/>
            </w:tcMar>
            <w:vAlign w:val="bottom"/>
          </w:tcPr>
          <w:p w:rsidR="00965404" w:rsidRPr="009B5B5A" w:rsidRDefault="00965404" w:rsidP="006B2383">
            <w:pPr>
              <w:rPr>
                <w:color w:val="0000FF"/>
              </w:rPr>
            </w:pPr>
          </w:p>
        </w:tc>
      </w:tr>
      <w:tr w:rsidR="00965404" w:rsidRPr="007A70FB" w:rsidTr="006B2383">
        <w:trPr>
          <w:trHeight w:hRule="exact" w:val="432"/>
        </w:trPr>
        <w:tc>
          <w:tcPr>
            <w:tcW w:w="5225" w:type="dxa"/>
            <w:tcBorders>
              <w:top w:val="single" w:sz="4" w:space="0" w:color="auto"/>
              <w:bottom w:val="single" w:sz="4" w:space="0" w:color="auto"/>
            </w:tcBorders>
            <w:noWrap/>
            <w:tcMar>
              <w:left w:w="0" w:type="dxa"/>
              <w:right w:w="0" w:type="dxa"/>
            </w:tcMar>
            <w:vAlign w:val="bottom"/>
          </w:tcPr>
          <w:p w:rsidR="00965404" w:rsidRPr="009B5B5A" w:rsidRDefault="00965404" w:rsidP="006B2383">
            <w:pPr>
              <w:rPr>
                <w:color w:val="0000FF"/>
              </w:rPr>
            </w:pPr>
          </w:p>
        </w:tc>
        <w:tc>
          <w:tcPr>
            <w:tcW w:w="634" w:type="dxa"/>
            <w:tcBorders>
              <w:top w:val="single" w:sz="4" w:space="0" w:color="auto"/>
              <w:bottom w:val="nil"/>
            </w:tcBorders>
            <w:noWrap/>
            <w:tcMar>
              <w:left w:w="0" w:type="dxa"/>
              <w:right w:w="0" w:type="dxa"/>
            </w:tcMar>
            <w:vAlign w:val="bottom"/>
          </w:tcPr>
          <w:p w:rsidR="00965404" w:rsidRPr="007A70FB" w:rsidRDefault="00965404" w:rsidP="006B2383">
            <w:pPr>
              <w:jc w:val="center"/>
              <w:rPr>
                <w:color w:val="0000FF"/>
              </w:rPr>
            </w:pPr>
            <w:r w:rsidRPr="009B5B5A">
              <w:rPr>
                <w:color w:val="000000" w:themeColor="text1"/>
              </w:rPr>
              <w:t>CT</w:t>
            </w:r>
          </w:p>
        </w:tc>
        <w:tc>
          <w:tcPr>
            <w:tcW w:w="2930" w:type="dxa"/>
            <w:tcBorders>
              <w:top w:val="single" w:sz="4" w:space="0" w:color="auto"/>
              <w:bottom w:val="single" w:sz="4" w:space="0" w:color="auto"/>
            </w:tcBorders>
            <w:noWrap/>
            <w:tcMar>
              <w:left w:w="0" w:type="dxa"/>
              <w:right w:w="0" w:type="dxa"/>
            </w:tcMar>
            <w:vAlign w:val="bottom"/>
          </w:tcPr>
          <w:p w:rsidR="00965404" w:rsidRPr="00DE39CD" w:rsidRDefault="00965404" w:rsidP="006B2383">
            <w:pPr>
              <w:rPr>
                <w:color w:val="0000FF"/>
              </w:rPr>
            </w:pPr>
          </w:p>
        </w:tc>
      </w:tr>
    </w:tbl>
    <w:p w:rsidR="00965404" w:rsidRDefault="00965404" w:rsidP="00965404">
      <w:pPr>
        <w:ind w:left="720" w:hanging="720"/>
      </w:pPr>
    </w:p>
    <w:p w:rsidR="00965404" w:rsidRDefault="00965404" w:rsidP="00965404">
      <w:pPr>
        <w:ind w:left="720" w:hanging="720"/>
      </w:pPr>
      <w:r>
        <w:t xml:space="preserve">Authorized individual attesting to the truthfulness of the statement above, check one: </w:t>
      </w:r>
    </w:p>
    <w:p w:rsidR="00965404" w:rsidRPr="005B21EF" w:rsidRDefault="00965404" w:rsidP="00965404">
      <w:pPr>
        <w:ind w:left="720" w:hanging="720"/>
        <w:outlineLvl w:val="0"/>
        <w:rPr>
          <w:sz w:val="8"/>
          <w:szCs w:val="8"/>
        </w:rPr>
      </w:pPr>
    </w:p>
    <w:tbl>
      <w:tblPr>
        <w:tblStyle w:val="TableGrid"/>
        <w:tblW w:w="8730" w:type="dxa"/>
        <w:tblInd w:w="-5" w:type="dxa"/>
        <w:tblLook w:val="04A0" w:firstRow="1" w:lastRow="0" w:firstColumn="1" w:lastColumn="0" w:noHBand="0" w:noVBand="1"/>
      </w:tblPr>
      <w:tblGrid>
        <w:gridCol w:w="428"/>
        <w:gridCol w:w="1800"/>
        <w:gridCol w:w="428"/>
        <w:gridCol w:w="2791"/>
        <w:gridCol w:w="428"/>
        <w:gridCol w:w="2855"/>
      </w:tblGrid>
      <w:tr w:rsidR="00965404" w:rsidTr="006B2383">
        <w:tc>
          <w:tcPr>
            <w:tcW w:w="428" w:type="dxa"/>
          </w:tcPr>
          <w:p w:rsidR="00965404" w:rsidRPr="006355E3" w:rsidRDefault="00965404" w:rsidP="006B2383">
            <w:pPr>
              <w:ind w:left="-23" w:firstLine="23"/>
              <w:jc w:val="center"/>
              <w:rPr>
                <w:color w:val="0000FF"/>
              </w:rPr>
            </w:pPr>
          </w:p>
        </w:tc>
        <w:tc>
          <w:tcPr>
            <w:tcW w:w="1800" w:type="dxa"/>
            <w:tcBorders>
              <w:top w:val="nil"/>
              <w:bottom w:val="nil"/>
            </w:tcBorders>
            <w:noWrap/>
            <w:tcMar>
              <w:left w:w="58" w:type="dxa"/>
              <w:right w:w="115" w:type="dxa"/>
            </w:tcMar>
          </w:tcPr>
          <w:p w:rsidR="00965404" w:rsidRDefault="00965404" w:rsidP="006B2383">
            <w:r>
              <w:t>Assessor</w:t>
            </w:r>
          </w:p>
        </w:tc>
        <w:tc>
          <w:tcPr>
            <w:tcW w:w="428" w:type="dxa"/>
          </w:tcPr>
          <w:p w:rsidR="00965404" w:rsidRPr="006355E3" w:rsidRDefault="00965404" w:rsidP="006B2383">
            <w:pPr>
              <w:jc w:val="center"/>
              <w:rPr>
                <w:color w:val="0000FF"/>
              </w:rPr>
            </w:pPr>
          </w:p>
        </w:tc>
        <w:tc>
          <w:tcPr>
            <w:tcW w:w="2791" w:type="dxa"/>
            <w:tcBorders>
              <w:top w:val="nil"/>
              <w:bottom w:val="nil"/>
            </w:tcBorders>
            <w:tcMar>
              <w:left w:w="58" w:type="dxa"/>
              <w:right w:w="115" w:type="dxa"/>
            </w:tcMar>
          </w:tcPr>
          <w:p w:rsidR="00965404" w:rsidRDefault="00965404" w:rsidP="006B2383">
            <w:r>
              <w:t>Chief Elected Official</w:t>
            </w:r>
          </w:p>
        </w:tc>
        <w:tc>
          <w:tcPr>
            <w:tcW w:w="428" w:type="dxa"/>
          </w:tcPr>
          <w:p w:rsidR="00965404" w:rsidRPr="006355E3" w:rsidRDefault="00965404" w:rsidP="006B2383">
            <w:pPr>
              <w:jc w:val="center"/>
              <w:rPr>
                <w:color w:val="0000FF"/>
              </w:rPr>
            </w:pPr>
          </w:p>
        </w:tc>
        <w:tc>
          <w:tcPr>
            <w:tcW w:w="2855" w:type="dxa"/>
            <w:tcBorders>
              <w:top w:val="nil"/>
              <w:bottom w:val="nil"/>
              <w:right w:val="nil"/>
            </w:tcBorders>
            <w:tcMar>
              <w:left w:w="58" w:type="dxa"/>
              <w:right w:w="115" w:type="dxa"/>
            </w:tcMar>
          </w:tcPr>
          <w:p w:rsidR="00965404" w:rsidRDefault="00965404" w:rsidP="006B2383">
            <w:r>
              <w:t>EconDevpt/EZ Coordinator</w:t>
            </w:r>
          </w:p>
        </w:tc>
      </w:tr>
    </w:tbl>
    <w:p w:rsidR="00965404" w:rsidRPr="005B48D7" w:rsidRDefault="00965404" w:rsidP="00965404">
      <w:pPr>
        <w:ind w:left="720" w:hanging="720"/>
        <w:rPr>
          <w:sz w:val="20"/>
          <w:szCs w:val="20"/>
        </w:rPr>
      </w:pPr>
    </w:p>
    <w:tbl>
      <w:tblPr>
        <w:tblStyle w:val="TableGrid"/>
        <w:tblW w:w="0" w:type="auto"/>
        <w:tblInd w:w="-5" w:type="dxa"/>
        <w:tblLook w:val="04A0" w:firstRow="1" w:lastRow="0" w:firstColumn="1" w:lastColumn="0" w:noHBand="0" w:noVBand="1"/>
      </w:tblPr>
      <w:tblGrid>
        <w:gridCol w:w="2287"/>
        <w:gridCol w:w="6496"/>
      </w:tblGrid>
      <w:tr w:rsidR="00965404" w:rsidTr="006B2383">
        <w:trPr>
          <w:trHeight w:hRule="exact" w:val="432"/>
        </w:trPr>
        <w:tc>
          <w:tcPr>
            <w:tcW w:w="2271" w:type="dxa"/>
            <w:tcBorders>
              <w:top w:val="nil"/>
              <w:left w:val="nil"/>
              <w:bottom w:val="nil"/>
              <w:right w:val="nil"/>
            </w:tcBorders>
            <w:noWrap/>
            <w:tcMar>
              <w:left w:w="0" w:type="dxa"/>
              <w:right w:w="0" w:type="dxa"/>
            </w:tcMar>
            <w:vAlign w:val="bottom"/>
          </w:tcPr>
          <w:p w:rsidR="00965404" w:rsidRDefault="00965404" w:rsidP="006B2383">
            <w:r>
              <w:t>Handwritten signature:</w:t>
            </w:r>
          </w:p>
        </w:tc>
        <w:tc>
          <w:tcPr>
            <w:tcW w:w="6496" w:type="dxa"/>
            <w:tcBorders>
              <w:top w:val="nil"/>
              <w:left w:val="nil"/>
              <w:right w:val="nil"/>
            </w:tcBorders>
            <w:vAlign w:val="bottom"/>
          </w:tcPr>
          <w:p w:rsidR="00965404" w:rsidRPr="006355E3" w:rsidRDefault="00965404" w:rsidP="006B2383">
            <w:pPr>
              <w:rPr>
                <w:color w:val="0000FF"/>
              </w:rPr>
            </w:pPr>
          </w:p>
        </w:tc>
      </w:tr>
      <w:tr w:rsidR="00965404" w:rsidTr="006B2383">
        <w:trPr>
          <w:trHeight w:hRule="exact" w:val="432"/>
        </w:trPr>
        <w:tc>
          <w:tcPr>
            <w:tcW w:w="2271" w:type="dxa"/>
            <w:tcBorders>
              <w:top w:val="nil"/>
              <w:left w:val="nil"/>
              <w:bottom w:val="nil"/>
              <w:right w:val="nil"/>
            </w:tcBorders>
            <w:noWrap/>
            <w:tcMar>
              <w:left w:w="0" w:type="dxa"/>
              <w:right w:w="0" w:type="dxa"/>
            </w:tcMar>
            <w:vAlign w:val="center"/>
          </w:tcPr>
          <w:p w:rsidR="00965404" w:rsidRDefault="00965404" w:rsidP="006B2383">
            <w:r>
              <w:t>Type/print name, title:</w:t>
            </w:r>
          </w:p>
        </w:tc>
        <w:tc>
          <w:tcPr>
            <w:tcW w:w="6496" w:type="dxa"/>
            <w:tcBorders>
              <w:left w:val="nil"/>
              <w:right w:val="nil"/>
            </w:tcBorders>
            <w:vAlign w:val="bottom"/>
          </w:tcPr>
          <w:p w:rsidR="00965404" w:rsidRPr="006355E3" w:rsidRDefault="00965404" w:rsidP="006B2383">
            <w:pPr>
              <w:rPr>
                <w:color w:val="0000FF"/>
              </w:rPr>
            </w:pPr>
          </w:p>
        </w:tc>
      </w:tr>
    </w:tbl>
    <w:p w:rsidR="00965404" w:rsidRDefault="00965404" w:rsidP="00965404">
      <w:pPr>
        <w:ind w:left="720" w:hanging="720"/>
      </w:pPr>
    </w:p>
    <w:p w:rsidR="00965404" w:rsidRDefault="00965404" w:rsidP="00965404">
      <w:pPr>
        <w:ind w:left="720" w:hanging="720"/>
      </w:pPr>
    </w:p>
    <w:p w:rsidR="00965404" w:rsidRDefault="00965404" w:rsidP="00965404">
      <w:pPr>
        <w:ind w:left="720" w:hanging="720"/>
      </w:pPr>
    </w:p>
    <w:p w:rsidR="00965404" w:rsidRPr="005B48D7" w:rsidRDefault="00965404" w:rsidP="00965404">
      <w:pPr>
        <w:spacing w:after="80"/>
        <w:ind w:left="720" w:hanging="720"/>
        <w:jc w:val="center"/>
        <w:rPr>
          <w:u w:val="single"/>
        </w:rPr>
      </w:pPr>
      <w:r w:rsidRPr="005B48D7">
        <w:rPr>
          <w:u w:val="single"/>
        </w:rPr>
        <w:t>JURAT</w:t>
      </w:r>
    </w:p>
    <w:p w:rsidR="00965404" w:rsidRDefault="00965404" w:rsidP="00965404">
      <w:pPr>
        <w:ind w:left="720" w:hanging="720"/>
      </w:pPr>
      <w:r>
        <w:t>State of Connecticut</w:t>
      </w:r>
    </w:p>
    <w:tbl>
      <w:tblPr>
        <w:tblStyle w:val="TableGrid"/>
        <w:tblW w:w="0" w:type="auto"/>
        <w:tblInd w:w="-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96"/>
        <w:gridCol w:w="4426"/>
      </w:tblGrid>
      <w:tr w:rsidR="00965404" w:rsidTr="006B2383">
        <w:trPr>
          <w:trHeight w:hRule="exact" w:val="432"/>
        </w:trPr>
        <w:tc>
          <w:tcPr>
            <w:tcW w:w="1080" w:type="dxa"/>
            <w:tcBorders>
              <w:top w:val="nil"/>
              <w:bottom w:val="nil"/>
            </w:tcBorders>
            <w:noWrap/>
            <w:tcMar>
              <w:left w:w="0" w:type="dxa"/>
              <w:right w:w="0" w:type="dxa"/>
            </w:tcMar>
            <w:vAlign w:val="center"/>
          </w:tcPr>
          <w:p w:rsidR="00965404" w:rsidRDefault="00965404" w:rsidP="006B2383">
            <w:r>
              <w:t>County of</w:t>
            </w:r>
          </w:p>
        </w:tc>
        <w:tc>
          <w:tcPr>
            <w:tcW w:w="4410" w:type="dxa"/>
            <w:noWrap/>
            <w:tcMar>
              <w:left w:w="0" w:type="dxa"/>
              <w:right w:w="0" w:type="dxa"/>
            </w:tcMar>
            <w:vAlign w:val="bottom"/>
          </w:tcPr>
          <w:p w:rsidR="00965404" w:rsidRPr="0027237A" w:rsidRDefault="00965404" w:rsidP="006B2383">
            <w:pPr>
              <w:rPr>
                <w:color w:val="0000FF"/>
              </w:rPr>
            </w:pPr>
          </w:p>
        </w:tc>
      </w:tr>
    </w:tbl>
    <w:p w:rsidR="00965404" w:rsidRDefault="00965404" w:rsidP="00965404">
      <w:pPr>
        <w:ind w:left="720" w:hanging="720"/>
      </w:pPr>
      <w:r w:rsidRPr="005B21EF">
        <w:t xml:space="preserve"> </w:t>
      </w:r>
    </w:p>
    <w:tbl>
      <w:tblPr>
        <w:tblStyle w:val="TableGrid"/>
        <w:tblW w:w="8789" w:type="dxa"/>
        <w:tblInd w:w="-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791"/>
        <w:gridCol w:w="4030"/>
      </w:tblGrid>
      <w:tr w:rsidR="00965404" w:rsidTr="006B2383">
        <w:trPr>
          <w:cantSplit/>
          <w:trHeight w:hRule="exact" w:val="432"/>
        </w:trPr>
        <w:tc>
          <w:tcPr>
            <w:tcW w:w="4775" w:type="dxa"/>
            <w:tcBorders>
              <w:top w:val="nil"/>
              <w:bottom w:val="nil"/>
            </w:tcBorders>
            <w:noWrap/>
            <w:tcMar>
              <w:left w:w="0" w:type="dxa"/>
              <w:right w:w="0" w:type="dxa"/>
            </w:tcMar>
            <w:vAlign w:val="bottom"/>
          </w:tcPr>
          <w:p w:rsidR="00965404" w:rsidRDefault="00965404" w:rsidP="006B2383">
            <w:r>
              <w:t>Subscribed and sworn to before me (print name)</w:t>
            </w:r>
          </w:p>
        </w:tc>
        <w:tc>
          <w:tcPr>
            <w:tcW w:w="4014" w:type="dxa"/>
            <w:noWrap/>
            <w:tcMar>
              <w:left w:w="0" w:type="dxa"/>
              <w:right w:w="0" w:type="dxa"/>
            </w:tcMar>
            <w:vAlign w:val="bottom"/>
          </w:tcPr>
          <w:p w:rsidR="00965404" w:rsidRDefault="00965404" w:rsidP="006B2383"/>
        </w:tc>
      </w:tr>
    </w:tbl>
    <w:p w:rsidR="00965404" w:rsidRPr="005C5E48" w:rsidRDefault="00965404" w:rsidP="00965404">
      <w:pPr>
        <w:ind w:left="720" w:hanging="720"/>
        <w:rPr>
          <w:sz w:val="6"/>
          <w:szCs w:val="6"/>
        </w:rPr>
      </w:pPr>
    </w:p>
    <w:tbl>
      <w:tblPr>
        <w:tblStyle w:val="TableGrid"/>
        <w:tblW w:w="8789" w:type="dxa"/>
        <w:tblInd w:w="-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78"/>
        <w:gridCol w:w="1519"/>
        <w:gridCol w:w="841"/>
        <w:gridCol w:w="4614"/>
        <w:gridCol w:w="542"/>
        <w:gridCol w:w="691"/>
      </w:tblGrid>
      <w:tr w:rsidR="00965404" w:rsidTr="006B2383">
        <w:trPr>
          <w:cantSplit/>
          <w:trHeight w:hRule="exact" w:val="432"/>
        </w:trPr>
        <w:tc>
          <w:tcPr>
            <w:tcW w:w="662" w:type="dxa"/>
            <w:tcBorders>
              <w:top w:val="nil"/>
              <w:bottom w:val="nil"/>
            </w:tcBorders>
            <w:noWrap/>
            <w:tcMar>
              <w:left w:w="0" w:type="dxa"/>
              <w:right w:w="0" w:type="dxa"/>
            </w:tcMar>
            <w:vAlign w:val="bottom"/>
          </w:tcPr>
          <w:p w:rsidR="00965404" w:rsidRDefault="00965404" w:rsidP="006B2383">
            <w:r>
              <w:t>on this</w:t>
            </w:r>
          </w:p>
        </w:tc>
        <w:tc>
          <w:tcPr>
            <w:tcW w:w="1503" w:type="dxa"/>
            <w:noWrap/>
            <w:tcMar>
              <w:left w:w="0" w:type="dxa"/>
              <w:right w:w="0" w:type="dxa"/>
            </w:tcMar>
            <w:vAlign w:val="bottom"/>
          </w:tcPr>
          <w:p w:rsidR="00965404" w:rsidRDefault="00965404" w:rsidP="006B2383"/>
        </w:tc>
        <w:tc>
          <w:tcPr>
            <w:tcW w:w="825" w:type="dxa"/>
            <w:tcBorders>
              <w:top w:val="nil"/>
              <w:bottom w:val="nil"/>
            </w:tcBorders>
            <w:noWrap/>
            <w:tcMar>
              <w:left w:w="0" w:type="dxa"/>
              <w:right w:w="0" w:type="dxa"/>
            </w:tcMar>
            <w:vAlign w:val="bottom"/>
          </w:tcPr>
          <w:p w:rsidR="00965404" w:rsidRDefault="00965404" w:rsidP="006B2383">
            <w:pPr>
              <w:jc w:val="center"/>
            </w:pPr>
            <w:r>
              <w:t>day of</w:t>
            </w:r>
          </w:p>
        </w:tc>
        <w:tc>
          <w:tcPr>
            <w:tcW w:w="4598" w:type="dxa"/>
            <w:noWrap/>
            <w:tcMar>
              <w:left w:w="0" w:type="dxa"/>
              <w:right w:w="0" w:type="dxa"/>
            </w:tcMar>
            <w:vAlign w:val="bottom"/>
          </w:tcPr>
          <w:p w:rsidR="00965404" w:rsidRPr="00B57D5F" w:rsidRDefault="00965404" w:rsidP="006B2383">
            <w:pPr>
              <w:rPr>
                <w:color w:val="0000FF"/>
              </w:rPr>
            </w:pPr>
          </w:p>
        </w:tc>
        <w:tc>
          <w:tcPr>
            <w:tcW w:w="526" w:type="dxa"/>
            <w:tcBorders>
              <w:top w:val="nil"/>
              <w:bottom w:val="nil"/>
            </w:tcBorders>
            <w:noWrap/>
            <w:tcMar>
              <w:left w:w="0" w:type="dxa"/>
              <w:right w:w="0" w:type="dxa"/>
            </w:tcMar>
            <w:vAlign w:val="bottom"/>
          </w:tcPr>
          <w:p w:rsidR="00965404" w:rsidRDefault="00965404" w:rsidP="006B2383">
            <w:r>
              <w:t>,  20</w:t>
            </w:r>
          </w:p>
        </w:tc>
        <w:tc>
          <w:tcPr>
            <w:tcW w:w="675" w:type="dxa"/>
            <w:noWrap/>
            <w:tcMar>
              <w:left w:w="0" w:type="dxa"/>
              <w:right w:w="0" w:type="dxa"/>
            </w:tcMar>
            <w:vAlign w:val="bottom"/>
          </w:tcPr>
          <w:p w:rsidR="00965404" w:rsidRPr="005B21EF" w:rsidRDefault="00965404" w:rsidP="006B2383">
            <w:pPr>
              <w:rPr>
                <w:color w:val="0000FF"/>
              </w:rPr>
            </w:pPr>
          </w:p>
        </w:tc>
      </w:tr>
    </w:tbl>
    <w:p w:rsidR="00965404" w:rsidRPr="005B48D7" w:rsidRDefault="00965404" w:rsidP="00965404">
      <w:pPr>
        <w:ind w:left="720" w:hanging="720"/>
        <w:rPr>
          <w:sz w:val="16"/>
          <w:szCs w:val="16"/>
        </w:rPr>
      </w:pPr>
    </w:p>
    <w:tbl>
      <w:tblPr>
        <w:tblStyle w:val="TableGrid"/>
        <w:tblW w:w="8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1"/>
        <w:gridCol w:w="2516"/>
        <w:gridCol w:w="3552"/>
      </w:tblGrid>
      <w:tr w:rsidR="00965404" w:rsidTr="006B2383">
        <w:trPr>
          <w:cantSplit/>
          <w:trHeight w:hRule="exact" w:val="504"/>
        </w:trPr>
        <w:tc>
          <w:tcPr>
            <w:tcW w:w="5205" w:type="dxa"/>
            <w:gridSpan w:val="2"/>
            <w:tcBorders>
              <w:bottom w:val="single" w:sz="4" w:space="0" w:color="auto"/>
            </w:tcBorders>
            <w:noWrap/>
            <w:tcMar>
              <w:left w:w="0" w:type="dxa"/>
              <w:right w:w="0" w:type="dxa"/>
            </w:tcMar>
          </w:tcPr>
          <w:p w:rsidR="00965404" w:rsidRPr="00B57D5F" w:rsidRDefault="00965404" w:rsidP="006B2383">
            <w:pPr>
              <w:rPr>
                <w:color w:val="BFBFBF" w:themeColor="background1" w:themeShade="BF"/>
              </w:rPr>
            </w:pPr>
          </w:p>
        </w:tc>
        <w:tc>
          <w:tcPr>
            <w:tcW w:w="3584" w:type="dxa"/>
            <w:vMerge w:val="restart"/>
          </w:tcPr>
          <w:p w:rsidR="00965404" w:rsidRDefault="00965404" w:rsidP="006B2383">
            <w:pPr>
              <w:jc w:val="center"/>
            </w:pPr>
            <w:r w:rsidRPr="00B57D5F">
              <w:rPr>
                <w:color w:val="BFBFBF" w:themeColor="background1" w:themeShade="BF"/>
              </w:rPr>
              <w:t>(Notarial seal)</w:t>
            </w:r>
          </w:p>
        </w:tc>
      </w:tr>
      <w:tr w:rsidR="00965404" w:rsidTr="006B2383">
        <w:tc>
          <w:tcPr>
            <w:tcW w:w="5205" w:type="dxa"/>
            <w:gridSpan w:val="2"/>
            <w:tcBorders>
              <w:top w:val="single" w:sz="4" w:space="0" w:color="auto"/>
            </w:tcBorders>
            <w:noWrap/>
            <w:tcMar>
              <w:left w:w="0" w:type="dxa"/>
              <w:right w:w="0" w:type="dxa"/>
            </w:tcMar>
          </w:tcPr>
          <w:p w:rsidR="00965404" w:rsidRDefault="00965404" w:rsidP="006B2383">
            <w:r>
              <w:t>Signature of notary public/Commissioner of the Court</w:t>
            </w:r>
          </w:p>
        </w:tc>
        <w:tc>
          <w:tcPr>
            <w:tcW w:w="3584" w:type="dxa"/>
            <w:vMerge/>
          </w:tcPr>
          <w:p w:rsidR="00965404" w:rsidRDefault="00965404" w:rsidP="006B2383">
            <w:pPr>
              <w:jc w:val="center"/>
            </w:pPr>
          </w:p>
        </w:tc>
      </w:tr>
      <w:tr w:rsidR="00965404" w:rsidTr="006B2383">
        <w:trPr>
          <w:trHeight w:val="432"/>
        </w:trPr>
        <w:tc>
          <w:tcPr>
            <w:tcW w:w="2705" w:type="dxa"/>
            <w:noWrap/>
            <w:tcMar>
              <w:left w:w="0" w:type="dxa"/>
              <w:right w:w="0" w:type="dxa"/>
            </w:tcMar>
            <w:vAlign w:val="bottom"/>
          </w:tcPr>
          <w:p w:rsidR="00965404" w:rsidRDefault="00965404" w:rsidP="006B2383">
            <w:r>
              <w:t>My commission expires:</w:t>
            </w:r>
          </w:p>
        </w:tc>
        <w:tc>
          <w:tcPr>
            <w:tcW w:w="2500" w:type="dxa"/>
            <w:tcBorders>
              <w:bottom w:val="single" w:sz="4" w:space="0" w:color="auto"/>
            </w:tcBorders>
            <w:noWrap/>
            <w:tcMar>
              <w:left w:w="0" w:type="dxa"/>
              <w:right w:w="0" w:type="dxa"/>
            </w:tcMar>
            <w:vAlign w:val="bottom"/>
          </w:tcPr>
          <w:p w:rsidR="00965404" w:rsidRPr="00B57D5F" w:rsidRDefault="00965404" w:rsidP="006B2383">
            <w:pPr>
              <w:rPr>
                <w:color w:val="0000FF"/>
              </w:rPr>
            </w:pPr>
          </w:p>
        </w:tc>
        <w:tc>
          <w:tcPr>
            <w:tcW w:w="3584" w:type="dxa"/>
            <w:vMerge/>
          </w:tcPr>
          <w:p w:rsidR="00965404" w:rsidRDefault="00965404" w:rsidP="006B2383">
            <w:pPr>
              <w:jc w:val="center"/>
            </w:pPr>
          </w:p>
        </w:tc>
      </w:tr>
    </w:tbl>
    <w:p w:rsidR="00965404" w:rsidRPr="0002453B" w:rsidRDefault="00965404" w:rsidP="00965404">
      <w:pPr>
        <w:ind w:left="720" w:hanging="720"/>
        <w:jc w:val="right"/>
      </w:pPr>
    </w:p>
    <w:p w:rsidR="0002453B" w:rsidRDefault="0002453B" w:rsidP="00965404">
      <w:pPr>
        <w:ind w:left="720" w:hanging="720"/>
        <w:jc w:val="center"/>
        <w:rPr>
          <w:b/>
        </w:rPr>
        <w:sectPr w:rsidR="0002453B" w:rsidSect="004374E7">
          <w:headerReference w:type="first" r:id="rId14"/>
          <w:footerReference w:type="first" r:id="rId15"/>
          <w:pgSz w:w="12240" w:h="15840"/>
          <w:pgMar w:top="1296" w:right="1170" w:bottom="1152" w:left="1440" w:header="720" w:footer="432" w:gutter="0"/>
          <w:cols w:space="720"/>
          <w:titlePg/>
          <w:docGrid w:linePitch="326"/>
        </w:sectPr>
      </w:pPr>
    </w:p>
    <w:p w:rsidR="00965404" w:rsidRPr="0068713C" w:rsidRDefault="00965404" w:rsidP="00965404">
      <w:pPr>
        <w:ind w:left="720" w:hanging="720"/>
        <w:jc w:val="center"/>
        <w:rPr>
          <w:b/>
        </w:rPr>
      </w:pPr>
      <w:r w:rsidRPr="0068713C">
        <w:rPr>
          <w:b/>
        </w:rPr>
        <w:lastRenderedPageBreak/>
        <w:t>NOTE to</w:t>
      </w:r>
      <w:r>
        <w:rPr>
          <w:b/>
        </w:rPr>
        <w:t xml:space="preserve"> </w:t>
      </w:r>
      <w:r w:rsidR="00E24C85">
        <w:rPr>
          <w:b/>
        </w:rPr>
        <w:t xml:space="preserve">preliminary application </w:t>
      </w:r>
      <w:r>
        <w:rPr>
          <w:b/>
        </w:rPr>
        <w:t>“Attachment A”</w:t>
      </w:r>
      <w:r w:rsidRPr="0068713C">
        <w:rPr>
          <w:b/>
        </w:rPr>
        <w:t xml:space="preserve"> </w:t>
      </w:r>
      <w:r>
        <w:rPr>
          <w:b/>
        </w:rPr>
        <w:t>(</w:t>
      </w:r>
      <w:r w:rsidRPr="0068713C">
        <w:rPr>
          <w:b/>
        </w:rPr>
        <w:t>Idleness Waiver Memorandum</w:t>
      </w:r>
      <w:r>
        <w:rPr>
          <w:b/>
        </w:rPr>
        <w:t>)</w:t>
      </w:r>
    </w:p>
    <w:p w:rsidR="00965404" w:rsidRPr="00EF4A28" w:rsidRDefault="00965404" w:rsidP="00965404">
      <w:pPr>
        <w:ind w:left="720" w:hanging="720"/>
        <w:rPr>
          <w:color w:val="000000" w:themeColor="text1"/>
        </w:rPr>
      </w:pPr>
    </w:p>
    <w:p w:rsidR="00E24C85" w:rsidRPr="00EF4A28" w:rsidRDefault="00965404" w:rsidP="00965404">
      <w:pPr>
        <w:rPr>
          <w:noProof/>
          <w:color w:val="000000" w:themeColor="text1"/>
          <w:lang w:eastAsia="zh-TW"/>
        </w:rPr>
      </w:pPr>
      <w:r w:rsidRPr="00EF4A28">
        <w:rPr>
          <w:noProof/>
          <w:color w:val="000000" w:themeColor="text1"/>
        </w:rPr>
        <w:t>In the Connecticut General Statutes, “abandoned,” “underutilized,” and “vacant” appear as follows:</w:t>
      </w:r>
      <w:r w:rsidR="00E24C85">
        <w:rPr>
          <w:noProof/>
          <w:color w:val="000000" w:themeColor="text1"/>
          <w:lang w:eastAsia="zh-TW"/>
        </w:rPr>
        <w:tab/>
      </w:r>
    </w:p>
    <w:p w:rsidR="00965404" w:rsidRPr="00EF4A28" w:rsidRDefault="00965404" w:rsidP="00965404">
      <w:pPr>
        <w:ind w:left="720"/>
        <w:rPr>
          <w:color w:val="000000" w:themeColor="text1"/>
        </w:rPr>
      </w:pPr>
      <w:r w:rsidRPr="00EF4A28">
        <w:rPr>
          <w:rStyle w:val="catchln"/>
          <w:color w:val="000000" w:themeColor="text1"/>
        </w:rPr>
        <w:t>“</w:t>
      </w:r>
      <w:r w:rsidRPr="00EF4A28">
        <w:rPr>
          <w:rStyle w:val="catchln"/>
          <w:b/>
          <w:color w:val="000000" w:themeColor="text1"/>
        </w:rPr>
        <w:t>Sec. 32-70. Enterprise zones. Designation. Expansion</w:t>
      </w:r>
      <w:r>
        <w:rPr>
          <w:rStyle w:val="catchln"/>
          <w:b/>
          <w:color w:val="000000" w:themeColor="text1"/>
        </w:rPr>
        <w:t xml:space="preserve">. </w:t>
      </w:r>
      <w:r w:rsidRPr="0062646E">
        <w:rPr>
          <w:rStyle w:val="catchln"/>
          <w:color w:val="000000" w:themeColor="text1"/>
        </w:rPr>
        <w:t>..</w:t>
      </w:r>
      <w:r w:rsidRPr="0062646E">
        <w:rPr>
          <w:bCs/>
          <w:color w:val="000000" w:themeColor="text1"/>
        </w:rPr>
        <w:t>.</w:t>
      </w:r>
      <w:r w:rsidRPr="00EF4A28">
        <w:rPr>
          <w:color w:val="000000" w:themeColor="text1"/>
        </w:rPr>
        <w:t xml:space="preserve">include in such zone any property …that is or was formerly used for manufacturing purposes but is </w:t>
      </w:r>
      <w:r w:rsidRPr="00EF4A28">
        <w:rPr>
          <w:color w:val="000000" w:themeColor="text1"/>
          <w:highlight w:val="yellow"/>
        </w:rPr>
        <w:t>underutilized or vacant</w:t>
      </w:r>
      <w:r w:rsidRPr="00EF4A28">
        <w:rPr>
          <w:color w:val="000000" w:themeColor="text1"/>
        </w:rPr>
        <w:t xml:space="preserve"> at the time the property is included in such zone….” </w:t>
      </w:r>
    </w:p>
    <w:p w:rsidR="00965404" w:rsidRPr="00EF4A28" w:rsidRDefault="00965404" w:rsidP="00965404">
      <w:pPr>
        <w:ind w:left="1080" w:hanging="360"/>
        <w:rPr>
          <w:noProof/>
          <w:color w:val="000000" w:themeColor="text1"/>
        </w:rPr>
      </w:pPr>
      <w:r w:rsidRPr="0062646E">
        <w:rPr>
          <w:color w:val="000000" w:themeColor="text1"/>
        </w:rPr>
        <w:sym w:font="Wingdings" w:char="F0E8"/>
      </w:r>
      <w:r>
        <w:rPr>
          <w:color w:val="000000" w:themeColor="text1"/>
        </w:rPr>
        <w:t xml:space="preserve"> </w:t>
      </w:r>
      <w:r w:rsidRPr="00EF4A28">
        <w:rPr>
          <w:color w:val="000000" w:themeColor="text1"/>
        </w:rPr>
        <w:t>Applies to</w:t>
      </w:r>
      <w:r w:rsidR="00E24C85">
        <w:rPr>
          <w:color w:val="000000" w:themeColor="text1"/>
        </w:rPr>
        <w:t xml:space="preserve"> </w:t>
      </w:r>
      <w:r w:rsidR="00E24C85">
        <w:rPr>
          <w:noProof/>
          <w:color w:val="000000" w:themeColor="text1"/>
          <w:lang w:eastAsia="zh-TW"/>
        </w:rPr>
        <w:t>EZ</w:t>
      </w:r>
      <w:r w:rsidRPr="00EF4A28">
        <w:rPr>
          <w:color w:val="000000" w:themeColor="text1"/>
        </w:rPr>
        <w:t xml:space="preserve">: </w:t>
      </w:r>
      <w:r w:rsidR="00E24C85">
        <w:rPr>
          <w:color w:val="000000" w:themeColor="text1"/>
        </w:rPr>
        <w:t xml:space="preserve"> </w:t>
      </w:r>
      <w:r w:rsidRPr="00EF4A28">
        <w:rPr>
          <w:color w:val="000000" w:themeColor="text1"/>
        </w:rPr>
        <w:t>Bridgeport, Bristol, East Hartford, Groton, Hamden, Hartford, Meriden, Middletown, New Britain, New Haven, New London, Norwalk, Norwich, Southington, Stamford</w:t>
      </w:r>
      <w:r>
        <w:rPr>
          <w:color w:val="000000" w:themeColor="text1"/>
        </w:rPr>
        <w:t>, Thomaston, Waterbury, Windham.</w:t>
      </w:r>
    </w:p>
    <w:p w:rsidR="00965404" w:rsidRPr="00EF4A28" w:rsidRDefault="00965404" w:rsidP="00965404">
      <w:pPr>
        <w:ind w:left="720"/>
        <w:rPr>
          <w:noProof/>
          <w:color w:val="000000" w:themeColor="text1"/>
        </w:rPr>
      </w:pPr>
    </w:p>
    <w:p w:rsidR="00965404" w:rsidRPr="00EF4A28" w:rsidRDefault="00965404" w:rsidP="00965404">
      <w:pPr>
        <w:ind w:left="720"/>
        <w:rPr>
          <w:rStyle w:val="catchln"/>
          <w:bCs/>
          <w:color w:val="000000" w:themeColor="text1"/>
        </w:rPr>
      </w:pPr>
    </w:p>
    <w:p w:rsidR="00965404" w:rsidRPr="00EF4A28" w:rsidRDefault="00965404" w:rsidP="00965404">
      <w:pPr>
        <w:ind w:left="720"/>
        <w:rPr>
          <w:noProof/>
          <w:color w:val="000000" w:themeColor="text1"/>
        </w:rPr>
      </w:pPr>
      <w:r w:rsidRPr="00EF4A28">
        <w:rPr>
          <w:rStyle w:val="catchln"/>
          <w:bCs/>
          <w:color w:val="000000" w:themeColor="text1"/>
        </w:rPr>
        <w:t>“</w:t>
      </w:r>
      <w:r w:rsidRPr="00EF4A28">
        <w:rPr>
          <w:rStyle w:val="catchln"/>
          <w:b/>
          <w:bCs/>
          <w:color w:val="000000" w:themeColor="text1"/>
        </w:rPr>
        <w:t>Sec. 32-75a. Railroad depot zones. Regulations</w:t>
      </w:r>
      <w:r w:rsidRPr="00EF4A28">
        <w:rPr>
          <w:b/>
          <w:bCs/>
          <w:color w:val="000000" w:themeColor="text1"/>
          <w:lang w:val="en"/>
        </w:rPr>
        <w:t>.</w:t>
      </w:r>
      <w:r w:rsidRPr="00EF4A28">
        <w:rPr>
          <w:color w:val="000000" w:themeColor="text1"/>
          <w:lang w:val="en"/>
        </w:rPr>
        <w:t xml:space="preserve"> A municipality which has an enterprise zone designated under section 32-70 and an </w:t>
      </w:r>
      <w:r w:rsidRPr="00EF4A28">
        <w:rPr>
          <w:color w:val="000000" w:themeColor="text1"/>
          <w:highlight w:val="yellow"/>
          <w:lang w:val="en"/>
        </w:rPr>
        <w:t>abandoned or underutilized</w:t>
      </w:r>
      <w:r w:rsidRPr="00EF4A28">
        <w:rPr>
          <w:color w:val="000000" w:themeColor="text1"/>
          <w:lang w:val="en"/>
        </w:rPr>
        <w:t xml:space="preserve"> railroad depot which is located outside of the enterprise zone may,…</w:t>
      </w:r>
      <w:r w:rsidRPr="00EF4A28">
        <w:rPr>
          <w:noProof/>
          <w:color w:val="000000" w:themeColor="text1"/>
        </w:rPr>
        <w:t xml:space="preserve">” </w:t>
      </w:r>
    </w:p>
    <w:p w:rsidR="00965404" w:rsidRPr="00EF4A28" w:rsidRDefault="00965404" w:rsidP="00965404">
      <w:pPr>
        <w:ind w:left="720"/>
        <w:rPr>
          <w:rStyle w:val="catchln"/>
        </w:rPr>
      </w:pPr>
      <w:r w:rsidRPr="0062646E">
        <w:rPr>
          <w:color w:val="000000" w:themeColor="text1"/>
        </w:rPr>
        <w:sym w:font="Wingdings" w:char="F0E8"/>
      </w:r>
      <w:r>
        <w:rPr>
          <w:color w:val="000000" w:themeColor="text1"/>
        </w:rPr>
        <w:t xml:space="preserve"> </w:t>
      </w:r>
      <w:r w:rsidRPr="00EF4A28">
        <w:rPr>
          <w:color w:val="000000" w:themeColor="text1"/>
        </w:rPr>
        <w:t>Applies to</w:t>
      </w:r>
      <w:r w:rsidR="00E24C85">
        <w:rPr>
          <w:color w:val="000000" w:themeColor="text1"/>
        </w:rPr>
        <w:t xml:space="preserve"> RDZ</w:t>
      </w:r>
      <w:r w:rsidRPr="00EF4A28">
        <w:rPr>
          <w:color w:val="000000" w:themeColor="text1"/>
        </w:rPr>
        <w:t>:</w:t>
      </w:r>
      <w:r w:rsidRPr="00EF4A28">
        <w:rPr>
          <w:rStyle w:val="catchln"/>
        </w:rPr>
        <w:t xml:space="preserve"> </w:t>
      </w:r>
      <w:r w:rsidR="00E24C85">
        <w:rPr>
          <w:rStyle w:val="catchln"/>
        </w:rPr>
        <w:t xml:space="preserve"> </w:t>
      </w:r>
      <w:r w:rsidRPr="00EF4A28">
        <w:rPr>
          <w:rStyle w:val="catchln"/>
        </w:rPr>
        <w:t>East Hartfor</w:t>
      </w:r>
      <w:r>
        <w:rPr>
          <w:rStyle w:val="catchln"/>
        </w:rPr>
        <w:t>d, Hamden, and Norwich.</w:t>
      </w:r>
    </w:p>
    <w:p w:rsidR="00965404" w:rsidRPr="00EF4A28" w:rsidRDefault="00965404" w:rsidP="00965404">
      <w:pPr>
        <w:ind w:left="720"/>
        <w:rPr>
          <w:noProof/>
          <w:color w:val="000000" w:themeColor="text1"/>
        </w:rPr>
      </w:pPr>
    </w:p>
    <w:p w:rsidR="00E24C85" w:rsidRDefault="00E24C85" w:rsidP="00965404">
      <w:pPr>
        <w:ind w:left="720"/>
        <w:rPr>
          <w:rStyle w:val="catchln"/>
          <w:color w:val="000000" w:themeColor="text1"/>
        </w:rPr>
      </w:pPr>
    </w:p>
    <w:p w:rsidR="00965404" w:rsidRPr="00EF4A28" w:rsidRDefault="00E24C85" w:rsidP="00965404">
      <w:pPr>
        <w:ind w:left="720"/>
        <w:rPr>
          <w:color w:val="000000" w:themeColor="text1"/>
        </w:rPr>
      </w:pPr>
      <w:r w:rsidRPr="00EF4A28">
        <w:rPr>
          <w:rStyle w:val="catchln"/>
          <w:color w:val="000000" w:themeColor="text1"/>
        </w:rPr>
        <w:t xml:space="preserve"> </w:t>
      </w:r>
      <w:r w:rsidR="00965404" w:rsidRPr="00EF4A28">
        <w:rPr>
          <w:rStyle w:val="catchln"/>
          <w:color w:val="000000" w:themeColor="text1"/>
        </w:rPr>
        <w:t>“</w:t>
      </w:r>
      <w:r w:rsidR="00965404" w:rsidRPr="00EF4A28">
        <w:rPr>
          <w:rStyle w:val="catchln"/>
          <w:b/>
          <w:color w:val="000000" w:themeColor="text1"/>
        </w:rPr>
        <w:t>Sec. 32-75c. Designation of properties as manufacturing plants. Qualified manufacturing plants. Regulations</w:t>
      </w:r>
      <w:r w:rsidR="00965404">
        <w:rPr>
          <w:rStyle w:val="catchln"/>
          <w:b/>
          <w:color w:val="000000" w:themeColor="text1"/>
        </w:rPr>
        <w:t xml:space="preserve">. </w:t>
      </w:r>
      <w:r w:rsidR="00965404" w:rsidRPr="00EF4A28">
        <w:rPr>
          <w:rStyle w:val="catchln"/>
          <w:color w:val="000000" w:themeColor="text1"/>
        </w:rPr>
        <w:t>…</w:t>
      </w:r>
      <w:r w:rsidR="00965404" w:rsidRPr="00EF4A28">
        <w:rPr>
          <w:color w:val="000000" w:themeColor="text1"/>
        </w:rPr>
        <w:t xml:space="preserve">(3) includes at least one hundred acres of land that is </w:t>
      </w:r>
      <w:r w:rsidR="00965404" w:rsidRPr="00EF4A28">
        <w:rPr>
          <w:color w:val="000000" w:themeColor="text1"/>
          <w:highlight w:val="yellow"/>
        </w:rPr>
        <w:t>vacant</w:t>
      </w:r>
      <w:r w:rsidR="00965404" w:rsidRPr="00EF4A28">
        <w:rPr>
          <w:color w:val="000000" w:themeColor="text1"/>
        </w:rPr>
        <w:t xml:space="preserve"> and zoned for commercial, industrial or other economic base activity….”  </w:t>
      </w:r>
    </w:p>
    <w:p w:rsidR="00965404" w:rsidRPr="00EF4A28" w:rsidRDefault="00965404" w:rsidP="00E24C85">
      <w:pPr>
        <w:ind w:left="720"/>
        <w:rPr>
          <w:color w:val="000000" w:themeColor="text1"/>
        </w:rPr>
      </w:pPr>
      <w:r w:rsidRPr="0062646E">
        <w:rPr>
          <w:color w:val="000000" w:themeColor="text1"/>
        </w:rPr>
        <w:sym w:font="Wingdings" w:char="F0E8"/>
      </w:r>
      <w:r>
        <w:rPr>
          <w:color w:val="000000" w:themeColor="text1"/>
        </w:rPr>
        <w:t xml:space="preserve"> </w:t>
      </w:r>
      <w:r w:rsidRPr="00EF4A28">
        <w:rPr>
          <w:color w:val="000000" w:themeColor="text1"/>
        </w:rPr>
        <w:t>Applies to</w:t>
      </w:r>
      <w:r w:rsidR="00E24C85">
        <w:rPr>
          <w:color w:val="000000" w:themeColor="text1"/>
        </w:rPr>
        <w:t xml:space="preserve"> </w:t>
      </w:r>
      <w:r w:rsidR="00E24C85">
        <w:rPr>
          <w:rStyle w:val="catchln"/>
          <w:color w:val="000000" w:themeColor="text1"/>
        </w:rPr>
        <w:t>DPZ, MPZ, QMP</w:t>
      </w:r>
      <w:r w:rsidRPr="00EF4A28">
        <w:rPr>
          <w:color w:val="000000" w:themeColor="text1"/>
        </w:rPr>
        <w:t xml:space="preserve">: </w:t>
      </w:r>
      <w:r w:rsidR="00E24C85">
        <w:rPr>
          <w:color w:val="000000" w:themeColor="text1"/>
        </w:rPr>
        <w:t xml:space="preserve"> </w:t>
      </w:r>
      <w:r>
        <w:rPr>
          <w:color w:val="000000" w:themeColor="text1"/>
        </w:rPr>
        <w:t>Bristol, New Britain.</w:t>
      </w:r>
    </w:p>
    <w:p w:rsidR="00965404" w:rsidRDefault="00965404" w:rsidP="00965404">
      <w:pPr>
        <w:ind w:left="720" w:hanging="720"/>
        <w:jc w:val="right"/>
        <w:rPr>
          <w:sz w:val="16"/>
          <w:szCs w:val="16"/>
        </w:rPr>
      </w:pPr>
    </w:p>
    <w:p w:rsidR="00965404" w:rsidRDefault="00965404" w:rsidP="00965404">
      <w:pPr>
        <w:ind w:left="720" w:hanging="720"/>
        <w:jc w:val="right"/>
        <w:rPr>
          <w:sz w:val="16"/>
          <w:szCs w:val="16"/>
        </w:rPr>
      </w:pPr>
    </w:p>
    <w:p w:rsidR="00965404" w:rsidRDefault="00965404" w:rsidP="00965404">
      <w:pPr>
        <w:ind w:left="720" w:hanging="720"/>
        <w:jc w:val="right"/>
        <w:rPr>
          <w:sz w:val="16"/>
          <w:szCs w:val="16"/>
        </w:rPr>
      </w:pPr>
    </w:p>
    <w:p w:rsidR="0090391F" w:rsidRDefault="00E24C85" w:rsidP="00E24C85">
      <w:r>
        <w:t>The Attachment A “idleness waiver” for abandoned, underutilized, o</w:t>
      </w:r>
      <w:r w:rsidR="005A0DBD">
        <w:t xml:space="preserve">r vacant properties is optional and </w:t>
      </w:r>
      <w:r>
        <w:t>does not apply to the following preliminary applications</w:t>
      </w:r>
      <w:r w:rsidR="005A0DBD">
        <w:t xml:space="preserve"> (pre-apps)</w:t>
      </w:r>
      <w:r>
        <w:t xml:space="preserve">: </w:t>
      </w:r>
    </w:p>
    <w:p w:rsidR="005A0DBD" w:rsidRPr="005A0DBD" w:rsidRDefault="005A0DBD" w:rsidP="00E24C85">
      <w:pPr>
        <w:rPr>
          <w:sz w:val="12"/>
          <w:szCs w:val="12"/>
        </w:rPr>
      </w:pPr>
    </w:p>
    <w:p w:rsidR="00965404" w:rsidRDefault="00E24C85" w:rsidP="00E24C85">
      <w:r>
        <w:t>ADZ</w:t>
      </w:r>
      <w:r w:rsidR="0090391F">
        <w:t xml:space="preserve"> (Bradley, Groton-New London, Waterbury-Oxford)</w:t>
      </w:r>
      <w:r>
        <w:t xml:space="preserve">, </w:t>
      </w:r>
      <w:r w:rsidR="0090391F">
        <w:t xml:space="preserve">BCZ, </w:t>
      </w:r>
      <w:r>
        <w:t>CMZ, ECZ, ED, UJ.</w:t>
      </w:r>
    </w:p>
    <w:p w:rsidR="0002453B" w:rsidRDefault="0002453B" w:rsidP="00E24C85"/>
    <w:p w:rsidR="005A0DBD" w:rsidRDefault="005A0DBD" w:rsidP="00E24C85"/>
    <w:p w:rsidR="005A0DBD" w:rsidRDefault="005A0DBD" w:rsidP="005A0DBD">
      <w:pPr>
        <w:jc w:val="center"/>
        <w:rPr>
          <w:b/>
        </w:rPr>
      </w:pPr>
      <w:r w:rsidRPr="005A0DBD">
        <w:rPr>
          <w:b/>
        </w:rPr>
        <w:t xml:space="preserve">Current DECD-approved zones and </w:t>
      </w:r>
      <w:r>
        <w:rPr>
          <w:b/>
        </w:rPr>
        <w:t xml:space="preserve">DECD </w:t>
      </w:r>
      <w:r w:rsidRPr="005A0DBD">
        <w:rPr>
          <w:b/>
        </w:rPr>
        <w:t>abbreviations</w:t>
      </w:r>
    </w:p>
    <w:p w:rsidR="005A0DBD" w:rsidRPr="005A0DBD" w:rsidRDefault="005A0DBD" w:rsidP="005A0DBD">
      <w:pPr>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3438"/>
        <w:gridCol w:w="702"/>
      </w:tblGrid>
      <w:tr w:rsidR="005A0DBD" w:rsidRPr="00C9396A" w:rsidTr="005A0DBD">
        <w:trPr>
          <w:trHeight w:val="130"/>
          <w:jc w:val="center"/>
        </w:trPr>
        <w:tc>
          <w:tcPr>
            <w:tcW w:w="3438" w:type="dxa"/>
            <w:noWrap/>
            <w:tcMar>
              <w:left w:w="0" w:type="dxa"/>
              <w:right w:w="0" w:type="dxa"/>
            </w:tcMar>
          </w:tcPr>
          <w:p w:rsidR="005A0DBD" w:rsidRPr="00C9396A" w:rsidRDefault="005A0DBD" w:rsidP="00BB2802">
            <w:pPr>
              <w:autoSpaceDE w:val="0"/>
              <w:autoSpaceDN w:val="0"/>
              <w:adjustRightInd w:val="0"/>
              <w:rPr>
                <w:color w:val="000000"/>
                <w:sz w:val="20"/>
                <w:szCs w:val="20"/>
                <w:lang w:eastAsia="ja-JP"/>
              </w:rPr>
            </w:pPr>
            <w:r>
              <w:rPr>
                <w:color w:val="000000"/>
                <w:lang w:eastAsia="ja-JP"/>
              </w:rPr>
              <w:t>_</w:t>
            </w:r>
            <w:r w:rsidR="00C713D8">
              <w:rPr>
                <w:color w:val="000000"/>
                <w:lang w:eastAsia="ja-JP"/>
              </w:rPr>
              <w:t xml:space="preserve"> </w:t>
            </w:r>
            <w:r w:rsidR="00C713D8">
              <w:rPr>
                <w:color w:val="000000"/>
                <w:sz w:val="20"/>
                <w:szCs w:val="20"/>
                <w:lang w:eastAsia="ja-JP"/>
              </w:rPr>
              <w:t>Airport Development Zone</w:t>
            </w:r>
            <w:r w:rsidRPr="00C9396A">
              <w:rPr>
                <w:color w:val="000000"/>
                <w:sz w:val="20"/>
                <w:szCs w:val="20"/>
                <w:lang w:eastAsia="ja-JP"/>
              </w:rPr>
              <w:t xml:space="preserve"> </w:t>
            </w:r>
          </w:p>
        </w:tc>
        <w:tc>
          <w:tcPr>
            <w:tcW w:w="702" w:type="dxa"/>
            <w:noWrap/>
            <w:tcMar>
              <w:left w:w="0" w:type="dxa"/>
              <w:right w:w="0" w:type="dxa"/>
            </w:tcMar>
          </w:tcPr>
          <w:p w:rsidR="005A0DBD" w:rsidRPr="00C9396A" w:rsidRDefault="005A0DBD" w:rsidP="00BB2802">
            <w:pPr>
              <w:autoSpaceDE w:val="0"/>
              <w:autoSpaceDN w:val="0"/>
              <w:adjustRightInd w:val="0"/>
              <w:rPr>
                <w:color w:val="000000"/>
                <w:sz w:val="20"/>
                <w:szCs w:val="20"/>
                <w:lang w:eastAsia="ja-JP"/>
              </w:rPr>
            </w:pPr>
            <w:r>
              <w:rPr>
                <w:color w:val="000000"/>
                <w:sz w:val="20"/>
                <w:szCs w:val="20"/>
                <w:lang w:eastAsia="ja-JP"/>
              </w:rPr>
              <w:t>(ADZ)</w:t>
            </w:r>
          </w:p>
        </w:tc>
      </w:tr>
      <w:tr w:rsidR="005A0DBD" w:rsidRPr="00C9396A" w:rsidTr="005A0DBD">
        <w:trPr>
          <w:trHeight w:val="130"/>
          <w:jc w:val="center"/>
        </w:trPr>
        <w:tc>
          <w:tcPr>
            <w:tcW w:w="3438" w:type="dxa"/>
            <w:noWrap/>
            <w:tcMar>
              <w:left w:w="0" w:type="dxa"/>
              <w:right w:w="0" w:type="dxa"/>
            </w:tcMar>
          </w:tcPr>
          <w:p w:rsidR="005A0DBD" w:rsidRPr="00C9396A" w:rsidRDefault="005A0DBD" w:rsidP="00BB2802">
            <w:pPr>
              <w:autoSpaceDE w:val="0"/>
              <w:autoSpaceDN w:val="0"/>
              <w:adjustRightInd w:val="0"/>
              <w:rPr>
                <w:color w:val="000000"/>
                <w:sz w:val="20"/>
                <w:szCs w:val="20"/>
                <w:lang w:eastAsia="ja-JP"/>
              </w:rPr>
            </w:pPr>
            <w:r>
              <w:rPr>
                <w:color w:val="000000"/>
                <w:sz w:val="20"/>
                <w:szCs w:val="20"/>
                <w:lang w:eastAsia="ja-JP"/>
              </w:rPr>
              <w:t xml:space="preserve">_ </w:t>
            </w:r>
            <w:r w:rsidRPr="00C9396A">
              <w:rPr>
                <w:color w:val="000000"/>
                <w:sz w:val="20"/>
                <w:szCs w:val="20"/>
                <w:lang w:eastAsia="ja-JP"/>
              </w:rPr>
              <w:t xml:space="preserve">Bioscience Enterprise Corridor Zone </w:t>
            </w:r>
          </w:p>
        </w:tc>
        <w:tc>
          <w:tcPr>
            <w:tcW w:w="702" w:type="dxa"/>
            <w:noWrap/>
            <w:tcMar>
              <w:left w:w="0" w:type="dxa"/>
              <w:right w:w="0" w:type="dxa"/>
            </w:tcMar>
          </w:tcPr>
          <w:p w:rsidR="005A0DBD" w:rsidRPr="00C9396A" w:rsidRDefault="005A0DBD" w:rsidP="00BB2802">
            <w:pPr>
              <w:autoSpaceDE w:val="0"/>
              <w:autoSpaceDN w:val="0"/>
              <w:adjustRightInd w:val="0"/>
              <w:rPr>
                <w:color w:val="000000"/>
                <w:sz w:val="20"/>
                <w:szCs w:val="20"/>
                <w:lang w:eastAsia="ja-JP"/>
              </w:rPr>
            </w:pPr>
            <w:r>
              <w:rPr>
                <w:color w:val="000000"/>
                <w:sz w:val="20"/>
                <w:szCs w:val="20"/>
                <w:lang w:eastAsia="ja-JP"/>
              </w:rPr>
              <w:t>(BCZ)</w:t>
            </w:r>
          </w:p>
        </w:tc>
      </w:tr>
      <w:tr w:rsidR="005A0DBD" w:rsidRPr="00C9396A" w:rsidTr="005A0DBD">
        <w:trPr>
          <w:trHeight w:val="130"/>
          <w:jc w:val="center"/>
        </w:trPr>
        <w:tc>
          <w:tcPr>
            <w:tcW w:w="3438" w:type="dxa"/>
            <w:noWrap/>
            <w:tcMar>
              <w:left w:w="0" w:type="dxa"/>
              <w:right w:w="0" w:type="dxa"/>
            </w:tcMar>
          </w:tcPr>
          <w:p w:rsidR="005A0DBD" w:rsidRPr="00C9396A" w:rsidRDefault="005A0DBD" w:rsidP="00BB2802">
            <w:pPr>
              <w:autoSpaceDE w:val="0"/>
              <w:autoSpaceDN w:val="0"/>
              <w:adjustRightInd w:val="0"/>
              <w:rPr>
                <w:color w:val="000000"/>
                <w:sz w:val="20"/>
                <w:szCs w:val="20"/>
                <w:lang w:eastAsia="ja-JP"/>
              </w:rPr>
            </w:pPr>
            <w:r>
              <w:rPr>
                <w:color w:val="000000"/>
                <w:sz w:val="20"/>
                <w:szCs w:val="20"/>
                <w:lang w:eastAsia="ja-JP"/>
              </w:rPr>
              <w:t xml:space="preserve">_ </w:t>
            </w:r>
            <w:r w:rsidRPr="00C9396A">
              <w:rPr>
                <w:color w:val="000000"/>
                <w:sz w:val="20"/>
                <w:szCs w:val="20"/>
                <w:lang w:eastAsia="ja-JP"/>
              </w:rPr>
              <w:t xml:space="preserve">Contiguous Municipality Zone </w:t>
            </w:r>
          </w:p>
        </w:tc>
        <w:tc>
          <w:tcPr>
            <w:tcW w:w="702" w:type="dxa"/>
            <w:noWrap/>
            <w:tcMar>
              <w:left w:w="0" w:type="dxa"/>
              <w:right w:w="0" w:type="dxa"/>
            </w:tcMar>
          </w:tcPr>
          <w:p w:rsidR="005A0DBD" w:rsidRPr="00C9396A" w:rsidRDefault="005A0DBD" w:rsidP="00BB2802">
            <w:pPr>
              <w:autoSpaceDE w:val="0"/>
              <w:autoSpaceDN w:val="0"/>
              <w:adjustRightInd w:val="0"/>
              <w:rPr>
                <w:color w:val="000000"/>
                <w:sz w:val="20"/>
                <w:szCs w:val="20"/>
                <w:lang w:eastAsia="ja-JP"/>
              </w:rPr>
            </w:pPr>
            <w:r>
              <w:rPr>
                <w:color w:val="000000"/>
                <w:sz w:val="20"/>
                <w:szCs w:val="20"/>
                <w:lang w:eastAsia="ja-JP"/>
              </w:rPr>
              <w:t>(CMZ)</w:t>
            </w:r>
          </w:p>
        </w:tc>
      </w:tr>
      <w:tr w:rsidR="005A0DBD" w:rsidRPr="00C9396A" w:rsidTr="005A0DBD">
        <w:trPr>
          <w:trHeight w:val="261"/>
          <w:jc w:val="center"/>
        </w:trPr>
        <w:tc>
          <w:tcPr>
            <w:tcW w:w="3438" w:type="dxa"/>
            <w:noWrap/>
            <w:tcMar>
              <w:left w:w="0" w:type="dxa"/>
              <w:right w:w="0" w:type="dxa"/>
            </w:tcMar>
            <w:vAlign w:val="center"/>
          </w:tcPr>
          <w:p w:rsidR="005A0DBD" w:rsidRPr="00C9396A" w:rsidRDefault="005A0DBD" w:rsidP="00BB2802">
            <w:pPr>
              <w:autoSpaceDE w:val="0"/>
              <w:autoSpaceDN w:val="0"/>
              <w:adjustRightInd w:val="0"/>
              <w:rPr>
                <w:color w:val="000000"/>
                <w:sz w:val="20"/>
                <w:szCs w:val="20"/>
                <w:lang w:eastAsia="ja-JP"/>
              </w:rPr>
            </w:pPr>
            <w:r>
              <w:rPr>
                <w:color w:val="000000"/>
                <w:sz w:val="20"/>
                <w:szCs w:val="20"/>
                <w:lang w:eastAsia="ja-JP"/>
              </w:rPr>
              <w:t xml:space="preserve">_ </w:t>
            </w:r>
            <w:r w:rsidR="00C713D8">
              <w:rPr>
                <w:color w:val="000000"/>
                <w:sz w:val="20"/>
                <w:szCs w:val="20"/>
                <w:lang w:eastAsia="ja-JP"/>
              </w:rPr>
              <w:t>Defense Plant Z</w:t>
            </w:r>
            <w:r w:rsidRPr="00C9396A">
              <w:rPr>
                <w:color w:val="000000"/>
                <w:sz w:val="20"/>
                <w:szCs w:val="20"/>
                <w:lang w:eastAsia="ja-JP"/>
              </w:rPr>
              <w:t>one</w:t>
            </w:r>
          </w:p>
        </w:tc>
        <w:tc>
          <w:tcPr>
            <w:tcW w:w="702" w:type="dxa"/>
            <w:noWrap/>
            <w:tcMar>
              <w:left w:w="0" w:type="dxa"/>
              <w:right w:w="0" w:type="dxa"/>
            </w:tcMar>
            <w:vAlign w:val="center"/>
          </w:tcPr>
          <w:p w:rsidR="005A0DBD" w:rsidRPr="00C9396A" w:rsidRDefault="005A0DBD" w:rsidP="005A0DBD">
            <w:pPr>
              <w:autoSpaceDE w:val="0"/>
              <w:autoSpaceDN w:val="0"/>
              <w:adjustRightInd w:val="0"/>
              <w:rPr>
                <w:color w:val="000000"/>
                <w:sz w:val="20"/>
                <w:szCs w:val="20"/>
                <w:lang w:eastAsia="ja-JP"/>
              </w:rPr>
            </w:pPr>
            <w:r w:rsidRPr="005A0DBD">
              <w:rPr>
                <w:color w:val="000000"/>
                <w:sz w:val="20"/>
                <w:szCs w:val="20"/>
                <w:lang w:eastAsia="ja-JP"/>
              </w:rPr>
              <w:t>(</w:t>
            </w:r>
            <w:r>
              <w:rPr>
                <w:color w:val="000000"/>
                <w:sz w:val="20"/>
                <w:szCs w:val="20"/>
                <w:lang w:eastAsia="ja-JP"/>
              </w:rPr>
              <w:t>(DPZ)</w:t>
            </w:r>
          </w:p>
        </w:tc>
      </w:tr>
      <w:tr w:rsidR="005A0DBD" w:rsidRPr="00C9396A" w:rsidTr="005A0DBD">
        <w:trPr>
          <w:trHeight w:val="261"/>
          <w:jc w:val="center"/>
        </w:trPr>
        <w:tc>
          <w:tcPr>
            <w:tcW w:w="3438" w:type="dxa"/>
            <w:noWrap/>
            <w:tcMar>
              <w:left w:w="0" w:type="dxa"/>
              <w:right w:w="0" w:type="dxa"/>
            </w:tcMar>
            <w:vAlign w:val="center"/>
          </w:tcPr>
          <w:p w:rsidR="005A0DBD" w:rsidRDefault="005A0DBD" w:rsidP="00BB2802">
            <w:pPr>
              <w:autoSpaceDE w:val="0"/>
              <w:autoSpaceDN w:val="0"/>
              <w:adjustRightInd w:val="0"/>
              <w:rPr>
                <w:color w:val="000000"/>
                <w:sz w:val="20"/>
                <w:szCs w:val="20"/>
                <w:lang w:eastAsia="ja-JP"/>
              </w:rPr>
            </w:pPr>
            <w:r>
              <w:rPr>
                <w:color w:val="000000"/>
                <w:sz w:val="20"/>
                <w:szCs w:val="20"/>
                <w:lang w:eastAsia="ja-JP"/>
              </w:rPr>
              <w:t xml:space="preserve">_ </w:t>
            </w:r>
            <w:r w:rsidRPr="00C9396A">
              <w:rPr>
                <w:color w:val="000000"/>
                <w:sz w:val="20"/>
                <w:szCs w:val="20"/>
                <w:lang w:eastAsia="ja-JP"/>
              </w:rPr>
              <w:t>Enterprise Zones</w:t>
            </w:r>
          </w:p>
        </w:tc>
        <w:tc>
          <w:tcPr>
            <w:tcW w:w="702" w:type="dxa"/>
            <w:noWrap/>
            <w:tcMar>
              <w:left w:w="0" w:type="dxa"/>
              <w:right w:w="0" w:type="dxa"/>
            </w:tcMar>
            <w:vAlign w:val="center"/>
          </w:tcPr>
          <w:p w:rsidR="005A0DBD" w:rsidRPr="005A0DBD" w:rsidRDefault="005A0DBD" w:rsidP="00BB2802">
            <w:pPr>
              <w:autoSpaceDE w:val="0"/>
              <w:autoSpaceDN w:val="0"/>
              <w:adjustRightInd w:val="0"/>
              <w:rPr>
                <w:color w:val="000000"/>
                <w:sz w:val="20"/>
                <w:szCs w:val="20"/>
                <w:lang w:eastAsia="ja-JP"/>
              </w:rPr>
            </w:pPr>
            <w:r>
              <w:rPr>
                <w:color w:val="000000"/>
                <w:sz w:val="20"/>
                <w:szCs w:val="20"/>
                <w:lang w:eastAsia="ja-JP"/>
              </w:rPr>
              <w:t>(EZ)</w:t>
            </w:r>
          </w:p>
        </w:tc>
      </w:tr>
      <w:tr w:rsidR="005A0DBD" w:rsidRPr="00C9396A" w:rsidTr="005A0DBD">
        <w:trPr>
          <w:trHeight w:val="261"/>
          <w:jc w:val="center"/>
        </w:trPr>
        <w:tc>
          <w:tcPr>
            <w:tcW w:w="3438" w:type="dxa"/>
            <w:noWrap/>
            <w:tcMar>
              <w:left w:w="0" w:type="dxa"/>
              <w:right w:w="0" w:type="dxa"/>
            </w:tcMar>
            <w:vAlign w:val="center"/>
          </w:tcPr>
          <w:p w:rsidR="005A0DBD" w:rsidRDefault="005A0DBD" w:rsidP="00BB2802">
            <w:pPr>
              <w:autoSpaceDE w:val="0"/>
              <w:autoSpaceDN w:val="0"/>
              <w:adjustRightInd w:val="0"/>
              <w:rPr>
                <w:color w:val="000000"/>
                <w:sz w:val="20"/>
                <w:szCs w:val="20"/>
                <w:lang w:eastAsia="ja-JP"/>
              </w:rPr>
            </w:pPr>
            <w:r>
              <w:rPr>
                <w:color w:val="000000"/>
                <w:sz w:val="20"/>
                <w:szCs w:val="20"/>
                <w:lang w:eastAsia="ja-JP"/>
              </w:rPr>
              <w:t xml:space="preserve">_ </w:t>
            </w:r>
            <w:r w:rsidRPr="00C9396A">
              <w:rPr>
                <w:color w:val="000000"/>
                <w:sz w:val="20"/>
                <w:szCs w:val="20"/>
                <w:lang w:eastAsia="ja-JP"/>
              </w:rPr>
              <w:t>Enterprise Corridor Zones</w:t>
            </w:r>
          </w:p>
        </w:tc>
        <w:tc>
          <w:tcPr>
            <w:tcW w:w="702" w:type="dxa"/>
            <w:noWrap/>
            <w:tcMar>
              <w:left w:w="0" w:type="dxa"/>
              <w:right w:w="0" w:type="dxa"/>
            </w:tcMar>
            <w:vAlign w:val="center"/>
          </w:tcPr>
          <w:p w:rsidR="005A0DBD" w:rsidRPr="005A0DBD" w:rsidRDefault="005A0DBD" w:rsidP="00BB2802">
            <w:pPr>
              <w:autoSpaceDE w:val="0"/>
              <w:autoSpaceDN w:val="0"/>
              <w:adjustRightInd w:val="0"/>
              <w:rPr>
                <w:color w:val="000000"/>
                <w:sz w:val="20"/>
                <w:szCs w:val="20"/>
                <w:lang w:eastAsia="ja-JP"/>
              </w:rPr>
            </w:pPr>
            <w:r>
              <w:rPr>
                <w:color w:val="000000"/>
                <w:sz w:val="20"/>
                <w:szCs w:val="20"/>
                <w:lang w:eastAsia="ja-JP"/>
              </w:rPr>
              <w:t>(ECZ)</w:t>
            </w:r>
          </w:p>
        </w:tc>
      </w:tr>
      <w:tr w:rsidR="005A0DBD" w:rsidRPr="00C9396A" w:rsidTr="005A0DBD">
        <w:trPr>
          <w:trHeight w:val="261"/>
          <w:jc w:val="center"/>
        </w:trPr>
        <w:tc>
          <w:tcPr>
            <w:tcW w:w="3438" w:type="dxa"/>
            <w:noWrap/>
            <w:tcMar>
              <w:left w:w="0" w:type="dxa"/>
              <w:right w:w="0" w:type="dxa"/>
            </w:tcMar>
            <w:vAlign w:val="center"/>
          </w:tcPr>
          <w:p w:rsidR="005A0DBD" w:rsidRDefault="005A0DBD" w:rsidP="00BB2802">
            <w:pPr>
              <w:autoSpaceDE w:val="0"/>
              <w:autoSpaceDN w:val="0"/>
              <w:adjustRightInd w:val="0"/>
              <w:rPr>
                <w:color w:val="000000"/>
                <w:sz w:val="20"/>
                <w:szCs w:val="20"/>
                <w:lang w:eastAsia="ja-JP"/>
              </w:rPr>
            </w:pPr>
            <w:r>
              <w:rPr>
                <w:color w:val="000000"/>
                <w:sz w:val="20"/>
                <w:szCs w:val="20"/>
                <w:lang w:eastAsia="ja-JP"/>
              </w:rPr>
              <w:t xml:space="preserve">_ </w:t>
            </w:r>
            <w:r w:rsidRPr="00C9396A">
              <w:rPr>
                <w:color w:val="000000"/>
                <w:sz w:val="20"/>
                <w:szCs w:val="20"/>
                <w:lang w:eastAsia="ja-JP"/>
              </w:rPr>
              <w:t>Entertainment Districts</w:t>
            </w:r>
          </w:p>
        </w:tc>
        <w:tc>
          <w:tcPr>
            <w:tcW w:w="702" w:type="dxa"/>
            <w:noWrap/>
            <w:tcMar>
              <w:left w:w="0" w:type="dxa"/>
              <w:right w:w="0" w:type="dxa"/>
            </w:tcMar>
            <w:vAlign w:val="center"/>
          </w:tcPr>
          <w:p w:rsidR="005A0DBD" w:rsidRPr="005A0DBD" w:rsidRDefault="005A0DBD" w:rsidP="00BB2802">
            <w:pPr>
              <w:autoSpaceDE w:val="0"/>
              <w:autoSpaceDN w:val="0"/>
              <w:adjustRightInd w:val="0"/>
              <w:rPr>
                <w:color w:val="000000"/>
                <w:sz w:val="20"/>
                <w:szCs w:val="20"/>
                <w:lang w:eastAsia="ja-JP"/>
              </w:rPr>
            </w:pPr>
            <w:r>
              <w:rPr>
                <w:color w:val="000000"/>
                <w:sz w:val="20"/>
                <w:szCs w:val="20"/>
                <w:lang w:eastAsia="ja-JP"/>
              </w:rPr>
              <w:t>(ED)</w:t>
            </w:r>
          </w:p>
        </w:tc>
      </w:tr>
      <w:tr w:rsidR="005A0DBD" w:rsidRPr="00C9396A" w:rsidTr="005A0DBD">
        <w:trPr>
          <w:trHeight w:val="261"/>
          <w:jc w:val="center"/>
        </w:trPr>
        <w:tc>
          <w:tcPr>
            <w:tcW w:w="3438" w:type="dxa"/>
            <w:noWrap/>
            <w:tcMar>
              <w:left w:w="0" w:type="dxa"/>
              <w:right w:w="0" w:type="dxa"/>
            </w:tcMar>
            <w:vAlign w:val="center"/>
          </w:tcPr>
          <w:p w:rsidR="005A0DBD" w:rsidRDefault="005A0DBD" w:rsidP="00BB2802">
            <w:pPr>
              <w:autoSpaceDE w:val="0"/>
              <w:autoSpaceDN w:val="0"/>
              <w:adjustRightInd w:val="0"/>
              <w:rPr>
                <w:color w:val="000000"/>
                <w:sz w:val="20"/>
                <w:szCs w:val="20"/>
                <w:lang w:eastAsia="ja-JP"/>
              </w:rPr>
            </w:pPr>
            <w:r>
              <w:rPr>
                <w:color w:val="000000"/>
                <w:sz w:val="20"/>
                <w:szCs w:val="20"/>
                <w:lang w:eastAsia="ja-JP"/>
              </w:rPr>
              <w:t xml:space="preserve">_ </w:t>
            </w:r>
            <w:r w:rsidRPr="00C9396A">
              <w:rPr>
                <w:color w:val="000000"/>
                <w:sz w:val="20"/>
                <w:szCs w:val="20"/>
                <w:lang w:eastAsia="ja-JP"/>
              </w:rPr>
              <w:t>Manufacturing Plant Zone</w:t>
            </w:r>
          </w:p>
        </w:tc>
        <w:tc>
          <w:tcPr>
            <w:tcW w:w="702" w:type="dxa"/>
            <w:noWrap/>
            <w:tcMar>
              <w:left w:w="0" w:type="dxa"/>
              <w:right w:w="0" w:type="dxa"/>
            </w:tcMar>
            <w:vAlign w:val="center"/>
          </w:tcPr>
          <w:p w:rsidR="005A0DBD" w:rsidRPr="005A0DBD" w:rsidRDefault="005A0DBD" w:rsidP="00BB2802">
            <w:pPr>
              <w:autoSpaceDE w:val="0"/>
              <w:autoSpaceDN w:val="0"/>
              <w:adjustRightInd w:val="0"/>
              <w:rPr>
                <w:color w:val="000000"/>
                <w:sz w:val="20"/>
                <w:szCs w:val="20"/>
                <w:lang w:eastAsia="ja-JP"/>
              </w:rPr>
            </w:pPr>
            <w:r>
              <w:rPr>
                <w:color w:val="000000"/>
                <w:sz w:val="20"/>
                <w:szCs w:val="20"/>
                <w:lang w:eastAsia="ja-JP"/>
              </w:rPr>
              <w:t>(MPZ)</w:t>
            </w:r>
          </w:p>
        </w:tc>
      </w:tr>
      <w:tr w:rsidR="005A0DBD" w:rsidRPr="00C9396A" w:rsidTr="005A0DBD">
        <w:trPr>
          <w:trHeight w:val="261"/>
          <w:jc w:val="center"/>
        </w:trPr>
        <w:tc>
          <w:tcPr>
            <w:tcW w:w="3438" w:type="dxa"/>
            <w:noWrap/>
            <w:tcMar>
              <w:left w:w="0" w:type="dxa"/>
              <w:right w:w="0" w:type="dxa"/>
            </w:tcMar>
            <w:vAlign w:val="center"/>
          </w:tcPr>
          <w:p w:rsidR="005A0DBD" w:rsidRDefault="005A0DBD" w:rsidP="00BB2802">
            <w:pPr>
              <w:autoSpaceDE w:val="0"/>
              <w:autoSpaceDN w:val="0"/>
              <w:adjustRightInd w:val="0"/>
              <w:rPr>
                <w:color w:val="000000"/>
                <w:sz w:val="20"/>
                <w:szCs w:val="20"/>
                <w:lang w:eastAsia="ja-JP"/>
              </w:rPr>
            </w:pPr>
            <w:r>
              <w:rPr>
                <w:color w:val="000000"/>
                <w:sz w:val="20"/>
                <w:szCs w:val="20"/>
                <w:lang w:eastAsia="ja-JP"/>
              </w:rPr>
              <w:t xml:space="preserve">_ </w:t>
            </w:r>
            <w:r w:rsidRPr="00C9396A">
              <w:rPr>
                <w:color w:val="000000"/>
                <w:sz w:val="20"/>
                <w:szCs w:val="20"/>
                <w:lang w:eastAsia="ja-JP"/>
              </w:rPr>
              <w:t>Qualified Manufacturing Plant</w:t>
            </w:r>
          </w:p>
        </w:tc>
        <w:tc>
          <w:tcPr>
            <w:tcW w:w="702" w:type="dxa"/>
            <w:noWrap/>
            <w:tcMar>
              <w:left w:w="0" w:type="dxa"/>
              <w:right w:w="0" w:type="dxa"/>
            </w:tcMar>
            <w:vAlign w:val="center"/>
          </w:tcPr>
          <w:p w:rsidR="005A0DBD" w:rsidRPr="005A0DBD" w:rsidRDefault="005A0DBD" w:rsidP="00BB2802">
            <w:pPr>
              <w:autoSpaceDE w:val="0"/>
              <w:autoSpaceDN w:val="0"/>
              <w:adjustRightInd w:val="0"/>
              <w:rPr>
                <w:color w:val="000000"/>
                <w:sz w:val="20"/>
                <w:szCs w:val="20"/>
                <w:lang w:eastAsia="ja-JP"/>
              </w:rPr>
            </w:pPr>
            <w:r>
              <w:rPr>
                <w:color w:val="000000"/>
                <w:sz w:val="20"/>
                <w:szCs w:val="20"/>
                <w:lang w:eastAsia="ja-JP"/>
              </w:rPr>
              <w:t>(QMP)</w:t>
            </w:r>
          </w:p>
        </w:tc>
      </w:tr>
      <w:tr w:rsidR="005A0DBD" w:rsidRPr="00C9396A" w:rsidTr="005A0DBD">
        <w:trPr>
          <w:trHeight w:val="261"/>
          <w:jc w:val="center"/>
        </w:trPr>
        <w:tc>
          <w:tcPr>
            <w:tcW w:w="3438" w:type="dxa"/>
            <w:noWrap/>
            <w:tcMar>
              <w:left w:w="0" w:type="dxa"/>
              <w:right w:w="0" w:type="dxa"/>
            </w:tcMar>
            <w:vAlign w:val="center"/>
          </w:tcPr>
          <w:p w:rsidR="005A0DBD" w:rsidRDefault="005A0DBD" w:rsidP="00BB2802">
            <w:pPr>
              <w:autoSpaceDE w:val="0"/>
              <w:autoSpaceDN w:val="0"/>
              <w:adjustRightInd w:val="0"/>
              <w:rPr>
                <w:color w:val="000000"/>
                <w:sz w:val="20"/>
                <w:szCs w:val="20"/>
                <w:lang w:eastAsia="ja-JP"/>
              </w:rPr>
            </w:pPr>
            <w:r>
              <w:rPr>
                <w:color w:val="000000"/>
                <w:sz w:val="20"/>
                <w:szCs w:val="20"/>
                <w:lang w:eastAsia="ja-JP"/>
              </w:rPr>
              <w:t xml:space="preserve">_ </w:t>
            </w:r>
            <w:r w:rsidR="00C713D8">
              <w:rPr>
                <w:color w:val="000000"/>
                <w:sz w:val="20"/>
                <w:szCs w:val="20"/>
                <w:lang w:eastAsia="ja-JP"/>
              </w:rPr>
              <w:t>Railroad Depot Zone</w:t>
            </w:r>
          </w:p>
        </w:tc>
        <w:tc>
          <w:tcPr>
            <w:tcW w:w="702" w:type="dxa"/>
            <w:noWrap/>
            <w:tcMar>
              <w:left w:w="0" w:type="dxa"/>
              <w:right w:w="0" w:type="dxa"/>
            </w:tcMar>
            <w:vAlign w:val="center"/>
          </w:tcPr>
          <w:p w:rsidR="005A0DBD" w:rsidRPr="005A0DBD" w:rsidRDefault="005A0DBD" w:rsidP="00BB2802">
            <w:pPr>
              <w:autoSpaceDE w:val="0"/>
              <w:autoSpaceDN w:val="0"/>
              <w:adjustRightInd w:val="0"/>
              <w:rPr>
                <w:color w:val="000000"/>
                <w:sz w:val="20"/>
                <w:szCs w:val="20"/>
                <w:lang w:eastAsia="ja-JP"/>
              </w:rPr>
            </w:pPr>
            <w:r>
              <w:rPr>
                <w:color w:val="000000"/>
                <w:sz w:val="20"/>
                <w:szCs w:val="20"/>
                <w:lang w:eastAsia="ja-JP"/>
              </w:rPr>
              <w:t>(RDZ)</w:t>
            </w:r>
          </w:p>
        </w:tc>
      </w:tr>
      <w:tr w:rsidR="005A0DBD" w:rsidRPr="00C9396A" w:rsidTr="005A0DBD">
        <w:trPr>
          <w:trHeight w:val="261"/>
          <w:jc w:val="center"/>
        </w:trPr>
        <w:tc>
          <w:tcPr>
            <w:tcW w:w="3438" w:type="dxa"/>
            <w:noWrap/>
            <w:tcMar>
              <w:left w:w="0" w:type="dxa"/>
              <w:right w:w="0" w:type="dxa"/>
            </w:tcMar>
            <w:vAlign w:val="center"/>
          </w:tcPr>
          <w:p w:rsidR="005A0DBD" w:rsidRDefault="005A0DBD" w:rsidP="005A0DBD">
            <w:pPr>
              <w:autoSpaceDE w:val="0"/>
              <w:autoSpaceDN w:val="0"/>
              <w:adjustRightInd w:val="0"/>
              <w:rPr>
                <w:color w:val="000000"/>
                <w:sz w:val="20"/>
                <w:szCs w:val="20"/>
                <w:lang w:eastAsia="ja-JP"/>
              </w:rPr>
            </w:pPr>
            <w:r>
              <w:rPr>
                <w:color w:val="000000"/>
                <w:sz w:val="20"/>
                <w:szCs w:val="20"/>
                <w:lang w:eastAsia="ja-JP"/>
              </w:rPr>
              <w:t xml:space="preserve">_ </w:t>
            </w:r>
            <w:r w:rsidRPr="00C9396A">
              <w:rPr>
                <w:color w:val="000000"/>
                <w:sz w:val="20"/>
                <w:szCs w:val="20"/>
                <w:lang w:eastAsia="ja-JP"/>
              </w:rPr>
              <w:t>Urban Jobs</w:t>
            </w:r>
            <w:r>
              <w:rPr>
                <w:color w:val="000000"/>
                <w:sz w:val="20"/>
                <w:szCs w:val="20"/>
                <w:lang w:eastAsia="ja-JP"/>
              </w:rPr>
              <w:t xml:space="preserve"> </w:t>
            </w:r>
            <w:r w:rsidR="00C713D8">
              <w:rPr>
                <w:color w:val="000000"/>
                <w:sz w:val="20"/>
                <w:szCs w:val="20"/>
                <w:lang w:eastAsia="ja-JP"/>
              </w:rPr>
              <w:t>Program</w:t>
            </w:r>
          </w:p>
        </w:tc>
        <w:tc>
          <w:tcPr>
            <w:tcW w:w="702" w:type="dxa"/>
            <w:noWrap/>
            <w:tcMar>
              <w:left w:w="0" w:type="dxa"/>
              <w:right w:w="0" w:type="dxa"/>
            </w:tcMar>
            <w:vAlign w:val="center"/>
          </w:tcPr>
          <w:p w:rsidR="005A0DBD" w:rsidRDefault="005A0DBD" w:rsidP="00BB2802">
            <w:pPr>
              <w:autoSpaceDE w:val="0"/>
              <w:autoSpaceDN w:val="0"/>
              <w:adjustRightInd w:val="0"/>
              <w:rPr>
                <w:color w:val="000000"/>
                <w:sz w:val="20"/>
                <w:szCs w:val="20"/>
                <w:lang w:eastAsia="ja-JP"/>
              </w:rPr>
            </w:pPr>
            <w:r>
              <w:rPr>
                <w:color w:val="000000"/>
                <w:sz w:val="20"/>
                <w:szCs w:val="20"/>
                <w:lang w:eastAsia="ja-JP"/>
              </w:rPr>
              <w:t>(UJ)</w:t>
            </w:r>
          </w:p>
        </w:tc>
      </w:tr>
    </w:tbl>
    <w:p w:rsidR="005A0DBD" w:rsidRDefault="005A0DBD" w:rsidP="00965404">
      <w:pPr>
        <w:ind w:left="720" w:hanging="720"/>
        <w:rPr>
          <w:sz w:val="16"/>
          <w:szCs w:val="16"/>
        </w:rPr>
      </w:pPr>
    </w:p>
    <w:p w:rsidR="00965404" w:rsidRPr="00EF4A28" w:rsidRDefault="00E45E2C" w:rsidP="00965404">
      <w:pPr>
        <w:ind w:left="720" w:hanging="720"/>
        <w:rPr>
          <w:color w:val="000000" w:themeColor="text1"/>
        </w:rPr>
      </w:pPr>
      <w:r>
        <w:rPr>
          <w:sz w:val="16"/>
          <w:szCs w:val="16"/>
        </w:rPr>
        <w:t xml:space="preserve">(DECD Rev. </w:t>
      </w:r>
      <w:r w:rsidR="003926F5">
        <w:rPr>
          <w:color w:val="0000FF"/>
          <w:sz w:val="16"/>
          <w:szCs w:val="16"/>
        </w:rPr>
        <w:t>02/15</w:t>
      </w:r>
      <w:r w:rsidRPr="006266C8">
        <w:rPr>
          <w:color w:val="0000FF"/>
          <w:sz w:val="16"/>
          <w:szCs w:val="16"/>
        </w:rPr>
        <w:t>/2019</w:t>
      </w:r>
      <w:r w:rsidR="00965404" w:rsidRPr="006266C8">
        <w:rPr>
          <w:color w:val="0000FF"/>
          <w:sz w:val="16"/>
          <w:szCs w:val="16"/>
        </w:rPr>
        <w:t>)</w:t>
      </w:r>
    </w:p>
    <w:sectPr w:rsidR="00965404" w:rsidRPr="00EF4A28" w:rsidSect="004374E7">
      <w:headerReference w:type="first" r:id="rId16"/>
      <w:footerReference w:type="first" r:id="rId17"/>
      <w:pgSz w:w="12240" w:h="15840"/>
      <w:pgMar w:top="1296" w:right="1170" w:bottom="1152"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A49" w:rsidRDefault="00E47A49" w:rsidP="00953A41">
      <w:r>
        <w:separator/>
      </w:r>
    </w:p>
  </w:endnote>
  <w:endnote w:type="continuationSeparator" w:id="0">
    <w:p w:rsidR="00E47A49" w:rsidRDefault="00E47A49" w:rsidP="0095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Museo 500">
    <w:altName w:val="Times New Roman"/>
    <w:charset w:val="00"/>
    <w:family w:val="auto"/>
    <w:pitch w:val="variable"/>
    <w:sig w:usb0="00000001" w:usb1="4000004A" w:usb2="00000000" w:usb3="00000000" w:csb0="00000093"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useo 300">
    <w:altName w:val="Times New Roman"/>
    <w:charset w:val="00"/>
    <w:family w:val="auto"/>
    <w:pitch w:val="variable"/>
    <w:sig w:usb0="00000001" w:usb1="4000004A" w:usb2="00000000" w:usb3="00000000" w:csb0="0000009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5E9" w:rsidRDefault="007165E9">
    <w:pPr>
      <w:pStyle w:val="Footer"/>
    </w:pPr>
    <w:r>
      <w:rPr>
        <w:noProof/>
      </w:rPr>
      <mc:AlternateContent>
        <mc:Choice Requires="wps">
          <w:drawing>
            <wp:anchor distT="0" distB="0" distL="114300" distR="114300" simplePos="0" relativeHeight="251659264" behindDoc="0" locked="0" layoutInCell="1" allowOverlap="1">
              <wp:simplePos x="0" y="0"/>
              <wp:positionH relativeFrom="column">
                <wp:posOffset>-838200</wp:posOffset>
              </wp:positionH>
              <wp:positionV relativeFrom="paragraph">
                <wp:posOffset>-137160</wp:posOffset>
              </wp:positionV>
              <wp:extent cx="7658100" cy="640080"/>
              <wp:effectExtent l="0" t="0" r="0" b="762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0" cy="64008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7165E9" w:rsidRDefault="007165E9" w:rsidP="00953A41">
                          <w:pPr>
                            <w:spacing w:before="60" w:after="60"/>
                            <w:jc w:val="center"/>
                            <w:rPr>
                              <w:rStyle w:val="A3"/>
                              <w:rFonts w:ascii="Museo 500" w:hAnsi="Museo 500"/>
                              <w:color w:val="4C4C4C"/>
                            </w:rPr>
                          </w:pPr>
                        </w:p>
                        <w:p w:rsidR="007165E9" w:rsidRPr="00321E98" w:rsidRDefault="007165E9" w:rsidP="00953A41">
                          <w:pPr>
                            <w:spacing w:before="60" w:after="60"/>
                            <w:jc w:val="center"/>
                            <w:rPr>
                              <w:rFonts w:ascii="Museo 300" w:hAnsi="Museo 300" w:cs="Museo 300"/>
                              <w:color w:val="4C4C4C"/>
                              <w:sz w:val="19"/>
                              <w:szCs w:val="19"/>
                              <w:lang w:eastAsia="ja-JP"/>
                            </w:rPr>
                          </w:pPr>
                          <w:r>
                            <w:rPr>
                              <w:rFonts w:ascii="Museo 300" w:hAnsi="Museo 300" w:cs="Museo 300"/>
                              <w:color w:val="4C4C4C"/>
                              <w:sz w:val="19"/>
                              <w:szCs w:val="19"/>
                              <w:lang w:eastAsia="ja-JP"/>
                            </w:rPr>
                            <w:t>450 Columbus Boulevard, Suite 5 | Hartford, CT 06103</w:t>
                          </w:r>
                          <w:r w:rsidR="0018020E">
                            <w:rPr>
                              <w:rFonts w:ascii="Museo 300" w:hAnsi="Museo 300" w:cs="Museo 300"/>
                              <w:color w:val="4C4C4C"/>
                              <w:sz w:val="19"/>
                              <w:szCs w:val="19"/>
                              <w:lang w:eastAsia="ja-JP"/>
                            </w:rPr>
                            <w:t>-1843</w:t>
                          </w:r>
                          <w:r>
                            <w:rPr>
                              <w:rFonts w:ascii="Museo 300" w:hAnsi="Museo 300" w:cs="Museo 300"/>
                              <w:color w:val="4C4C4C"/>
                              <w:sz w:val="19"/>
                              <w:szCs w:val="19"/>
                              <w:lang w:eastAsia="ja-JP"/>
                            </w:rPr>
                            <w:t xml:space="preserve"> | Phone: 860-500-2300  </w:t>
                          </w:r>
                        </w:p>
                        <w:p w:rsidR="007165E9" w:rsidRPr="00321E98" w:rsidRDefault="007165E9" w:rsidP="00953A41">
                          <w:pPr>
                            <w:jc w:val="center"/>
                            <w:rPr>
                              <w:color w:val="4C4C4C"/>
                            </w:rPr>
                          </w:pPr>
                          <w:r w:rsidRPr="00321E98">
                            <w:rPr>
                              <w:rFonts w:ascii="Museo 300" w:hAnsi="Museo 300" w:cs="Museo 300"/>
                              <w:i/>
                              <w:iCs/>
                              <w:color w:val="4C4C4C"/>
                              <w:sz w:val="16"/>
                              <w:szCs w:val="16"/>
                              <w:lang w:eastAsia="ja-JP"/>
                            </w:rPr>
                            <w:t xml:space="preserve">An Affirmative Action/Equal Opportunity Employer </w:t>
                          </w:r>
                          <w:r>
                            <w:rPr>
                              <w:rFonts w:ascii="Museo 300" w:hAnsi="Museo 300" w:cs="Museo 300"/>
                              <w:i/>
                              <w:iCs/>
                              <w:color w:val="4C4C4C"/>
                              <w:sz w:val="16"/>
                              <w:szCs w:val="16"/>
                              <w:lang w:eastAsia="ja-JP"/>
                            </w:rPr>
                            <w:t>a</w:t>
                          </w:r>
                          <w:r w:rsidRPr="00321E98">
                            <w:rPr>
                              <w:rFonts w:ascii="Museo 300" w:hAnsi="Museo 300" w:cs="Museo 300"/>
                              <w:i/>
                              <w:iCs/>
                              <w:color w:val="4C4C4C"/>
                              <w:sz w:val="16"/>
                              <w:szCs w:val="16"/>
                              <w:lang w:eastAsia="ja-JP"/>
                            </w:rPr>
                            <w:t>n Equal Opportunity Lender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66pt;margin-top:-10.8pt;width:603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0LtwIAALwFAAAOAAAAZHJzL2Uyb0RvYy54bWysVFtv2jAUfp+0/2D5nSZBQCFqqFIqpkmo&#10;rdZOfTaOXaImPp5tIGzaf9+xkwDr9tJpL4nt853bdy5X101dkZ0wtgSV0eQipkQoDkWpXjL69Wk5&#10;mFJiHVMFq0CJjB6Epdfzjx+u9joVQ9hAVQhD0Iiy6V5ndOOcTqPI8o2omb0ALRQKJZiaObyal6gw&#10;bI/W6yoaxvEk2oMptAEurMXX21ZI58G+lIK7eymtcKTKKMbmwteE79p/o/kVS18M05uSd2Gwf4ii&#10;ZqVCp0dTt8wxsjXlH6bqkhuwIN0FhzoCKUsuQg6YTRK/yeZxw7QIuSA5Vh9psv/PLL/bPRhSFhkd&#10;U6JYjSV6Eo0jN9CQsWdnr22KoEeNMNfgM1Y5ZGr1CvirRUh0hmkVLKI9G400tf9jngQVsQCHI+ne&#10;C8fHy8l4msQo4iibjOJ4GqoSnbS1se6TgJr4Q0YNFjVEwHYr67x/lvYQ70zBsqyqUNhK/faAwPZF&#10;hM5otVmKkeDRI31MoWo/FuPLYX45ng0m+TgZjJJ4OsjzeDi4XeZxHo+Wi9no5qfnB232+oGHNnXP&#10;iHWHSnirlfoiJHIcGPAPobvFojJkx7AvGedCuaSzFtAeJTGL9yh2+JBHyO89yi0jqBE8g3JH5bpU&#10;YNqK+6E8hV289iHLFt91Qpe3p8A16wY58sc1FAdsIQPtCFrNlyWWc8Wse2AGZw47APeIu8ePrGCf&#10;UehOlGzAfP/bu8fjKKCUkj3OcEbtty0zgpLqs8IhmSWjkR/6cBlhRfFiziXrc4na1gvAciS4sTQP&#10;R493VX+UBupnXDe594oipjj6zqjrjwvXbhZcV1zkeQDhmGvmVupR835yfLM+Nc/M6K6jHXbQHfTT&#10;ztI3jd1ifWEU5FsHsgxdf2K1Ix5XROjHbp35HXR+D6jT0p3/AgAA//8DAFBLAwQUAAYACAAAACEA&#10;fd4g1+EAAAAMAQAADwAAAGRycy9kb3ducmV2LnhtbEyPzU7DMBCE70i8g7VI3FonAbWQxqkQUgVC&#10;XAh9ADfexlHitRU7P/D0uCd6290ZzX5T7BfTswkH31oSkK4TYEi1VS01Ao7fh9UTMB8kKdlbQgE/&#10;6GFf3t4UMld2pi+cqtCwGEI+lwJ0CC7n3NcajfRr65CidraDkSGuQ8PVIOcYbnqeJcmGG9lS/KCl&#10;w1eNdVeNRsBhfHs30y8f3UdVz6RdNx4/OyHu75aXHbCAS/g3wwU/okMZmU52JOVZL2CVPmSxTIhT&#10;lm6AXSzJ9jGeTgK2zxnwsuDXJco/AAAA//8DAFBLAQItABQABgAIAAAAIQC2gziS/gAAAOEBAAAT&#10;AAAAAAAAAAAAAAAAAAAAAABbQ29udGVudF9UeXBlc10ueG1sUEsBAi0AFAAGAAgAAAAhADj9If/W&#10;AAAAlAEAAAsAAAAAAAAAAAAAAAAALwEAAF9yZWxzLy5yZWxzUEsBAi0AFAAGAAgAAAAhAKSx3Qu3&#10;AgAAvAUAAA4AAAAAAAAAAAAAAAAALgIAAGRycy9lMm9Eb2MueG1sUEsBAi0AFAAGAAgAAAAhAH3e&#10;INfhAAAADAEAAA8AAAAAAAAAAAAAAAAAEQUAAGRycy9kb3ducmV2LnhtbFBLBQYAAAAABAAEAPMA&#10;AAAfBgAAAAA=&#10;" filled="f" stroked="f">
              <v:path arrowok="t"/>
              <v:textbox>
                <w:txbxContent>
                  <w:p w:rsidR="007165E9" w:rsidRDefault="007165E9" w:rsidP="00953A41">
                    <w:pPr>
                      <w:spacing w:before="60" w:after="60"/>
                      <w:jc w:val="center"/>
                      <w:rPr>
                        <w:rStyle w:val="A3"/>
                        <w:rFonts w:ascii="Museo 500" w:hAnsi="Museo 500"/>
                        <w:color w:val="4C4C4C"/>
                      </w:rPr>
                    </w:pPr>
                  </w:p>
                  <w:p w:rsidR="007165E9" w:rsidRPr="00321E98" w:rsidRDefault="007165E9" w:rsidP="00953A41">
                    <w:pPr>
                      <w:spacing w:before="60" w:after="60"/>
                      <w:jc w:val="center"/>
                      <w:rPr>
                        <w:rFonts w:ascii="Museo 300" w:hAnsi="Museo 300" w:cs="Museo 300"/>
                        <w:color w:val="4C4C4C"/>
                        <w:sz w:val="19"/>
                        <w:szCs w:val="19"/>
                        <w:lang w:eastAsia="ja-JP"/>
                      </w:rPr>
                    </w:pPr>
                    <w:r>
                      <w:rPr>
                        <w:rFonts w:ascii="Museo 300" w:hAnsi="Museo 300" w:cs="Museo 300"/>
                        <w:color w:val="4C4C4C"/>
                        <w:sz w:val="19"/>
                        <w:szCs w:val="19"/>
                        <w:lang w:eastAsia="ja-JP"/>
                      </w:rPr>
                      <w:t>450 Columbus Boulevard, Suite 5 | Hartford, CT 06103</w:t>
                    </w:r>
                    <w:r w:rsidR="0018020E">
                      <w:rPr>
                        <w:rFonts w:ascii="Museo 300" w:hAnsi="Museo 300" w:cs="Museo 300"/>
                        <w:color w:val="4C4C4C"/>
                        <w:sz w:val="19"/>
                        <w:szCs w:val="19"/>
                        <w:lang w:eastAsia="ja-JP"/>
                      </w:rPr>
                      <w:t>-1843</w:t>
                    </w:r>
                    <w:r>
                      <w:rPr>
                        <w:rFonts w:ascii="Museo 300" w:hAnsi="Museo 300" w:cs="Museo 300"/>
                        <w:color w:val="4C4C4C"/>
                        <w:sz w:val="19"/>
                        <w:szCs w:val="19"/>
                        <w:lang w:eastAsia="ja-JP"/>
                      </w:rPr>
                      <w:t xml:space="preserve"> | Phone: 860-500-2300  </w:t>
                    </w:r>
                  </w:p>
                  <w:p w:rsidR="007165E9" w:rsidRPr="00321E98" w:rsidRDefault="007165E9" w:rsidP="00953A41">
                    <w:pPr>
                      <w:jc w:val="center"/>
                      <w:rPr>
                        <w:color w:val="4C4C4C"/>
                      </w:rPr>
                    </w:pPr>
                    <w:r w:rsidRPr="00321E98">
                      <w:rPr>
                        <w:rFonts w:ascii="Museo 300" w:hAnsi="Museo 300" w:cs="Museo 300"/>
                        <w:i/>
                        <w:iCs/>
                        <w:color w:val="4C4C4C"/>
                        <w:sz w:val="16"/>
                        <w:szCs w:val="16"/>
                        <w:lang w:eastAsia="ja-JP"/>
                      </w:rPr>
                      <w:t xml:space="preserve">An Affirmative Action/Equal Opportunity Employer </w:t>
                    </w:r>
                    <w:r>
                      <w:rPr>
                        <w:rFonts w:ascii="Museo 300" w:hAnsi="Museo 300" w:cs="Museo 300"/>
                        <w:i/>
                        <w:iCs/>
                        <w:color w:val="4C4C4C"/>
                        <w:sz w:val="16"/>
                        <w:szCs w:val="16"/>
                        <w:lang w:eastAsia="ja-JP"/>
                      </w:rPr>
                      <w:t>a</w:t>
                    </w:r>
                    <w:r w:rsidRPr="00321E98">
                      <w:rPr>
                        <w:rFonts w:ascii="Museo 300" w:hAnsi="Museo 300" w:cs="Museo 300"/>
                        <w:i/>
                        <w:iCs/>
                        <w:color w:val="4C4C4C"/>
                        <w:sz w:val="16"/>
                        <w:szCs w:val="16"/>
                        <w:lang w:eastAsia="ja-JP"/>
                      </w:rPr>
                      <w:t>n Equal Opportunity Lender</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5E9" w:rsidRDefault="007165E9" w:rsidP="007D5D2C">
    <w:pPr>
      <w:spacing w:before="60" w:after="60"/>
      <w:jc w:val="center"/>
      <w:rPr>
        <w:rFonts w:ascii="Museo 300" w:hAnsi="Museo 300" w:cs="Museo 300"/>
        <w:color w:val="4C4C4C"/>
        <w:sz w:val="19"/>
        <w:szCs w:val="19"/>
        <w:lang w:eastAsia="ja-JP"/>
      </w:rPr>
    </w:pPr>
  </w:p>
  <w:p w:rsidR="007165E9" w:rsidRPr="00DA0EF1" w:rsidRDefault="007165E9" w:rsidP="007D5D2C">
    <w:pPr>
      <w:spacing w:before="60" w:after="60"/>
      <w:jc w:val="center"/>
      <w:rPr>
        <w:rFonts w:ascii="Museo 300" w:hAnsi="Museo 300" w:cs="Museo 300"/>
        <w:color w:val="4C4C4C"/>
        <w:sz w:val="18"/>
        <w:szCs w:val="18"/>
        <w:lang w:eastAsia="ja-JP"/>
      </w:rPr>
    </w:pPr>
    <w:r>
      <w:rPr>
        <w:rFonts w:ascii="Museo 300" w:hAnsi="Museo 300" w:cs="Museo 300"/>
        <w:color w:val="4C4C4C"/>
        <w:sz w:val="18"/>
        <w:szCs w:val="18"/>
        <w:lang w:eastAsia="ja-JP"/>
      </w:rPr>
      <w:t>450 Columbus Boulevard, Suite 5</w:t>
    </w:r>
    <w:r w:rsidRPr="00DA0EF1">
      <w:rPr>
        <w:rFonts w:ascii="Museo 300" w:hAnsi="Museo 300" w:cs="Museo 300"/>
        <w:color w:val="4C4C4C"/>
        <w:sz w:val="18"/>
        <w:szCs w:val="18"/>
        <w:lang w:eastAsia="ja-JP"/>
      </w:rPr>
      <w:t xml:space="preserve"> | </w:t>
    </w:r>
    <w:r>
      <w:rPr>
        <w:rFonts w:ascii="Museo 300" w:hAnsi="Museo 300" w:cs="Museo 300"/>
        <w:color w:val="4C4C4C"/>
        <w:sz w:val="18"/>
        <w:szCs w:val="18"/>
        <w:lang w:eastAsia="ja-JP"/>
      </w:rPr>
      <w:t>Hartford, CT 06103</w:t>
    </w:r>
    <w:r w:rsidR="0002453B">
      <w:rPr>
        <w:rFonts w:ascii="Museo 300" w:hAnsi="Museo 300" w:cs="Museo 300"/>
        <w:color w:val="4C4C4C"/>
        <w:sz w:val="18"/>
        <w:szCs w:val="18"/>
        <w:lang w:eastAsia="ja-JP"/>
      </w:rPr>
      <w:t>-1843</w:t>
    </w:r>
    <w:r>
      <w:rPr>
        <w:rFonts w:ascii="Museo 300" w:hAnsi="Museo 300" w:cs="Museo 300"/>
        <w:color w:val="4C4C4C"/>
        <w:sz w:val="18"/>
        <w:szCs w:val="18"/>
        <w:lang w:eastAsia="ja-JP"/>
      </w:rPr>
      <w:t xml:space="preserve"> | </w:t>
    </w:r>
    <w:r w:rsidRPr="00DA0EF1">
      <w:rPr>
        <w:rFonts w:ascii="Museo 300" w:hAnsi="Museo 300" w:cs="Museo 300"/>
        <w:color w:val="4C4C4C"/>
        <w:sz w:val="18"/>
        <w:szCs w:val="18"/>
        <w:lang w:eastAsia="ja-JP"/>
      </w:rPr>
      <w:t>Phone:  860-</w:t>
    </w:r>
    <w:r>
      <w:rPr>
        <w:rFonts w:ascii="Museo 300" w:hAnsi="Museo 300" w:cs="Museo 300"/>
        <w:color w:val="4C4C4C"/>
        <w:sz w:val="18"/>
        <w:szCs w:val="18"/>
        <w:lang w:eastAsia="ja-JP"/>
      </w:rPr>
      <w:t>500-2300</w:t>
    </w:r>
    <w:r w:rsidRPr="00DA0EF1">
      <w:rPr>
        <w:rFonts w:ascii="Museo 300" w:hAnsi="Museo 300" w:cs="Museo 300"/>
        <w:color w:val="4C4C4C"/>
        <w:sz w:val="18"/>
        <w:szCs w:val="18"/>
        <w:lang w:eastAsia="ja-JP"/>
      </w:rPr>
      <w:t xml:space="preserve">  </w:t>
    </w:r>
  </w:p>
  <w:p w:rsidR="007165E9" w:rsidRPr="00321E98" w:rsidRDefault="007165E9" w:rsidP="007D5D2C">
    <w:pPr>
      <w:jc w:val="center"/>
      <w:rPr>
        <w:color w:val="4C4C4C"/>
      </w:rPr>
    </w:pPr>
    <w:r w:rsidRPr="00321E98">
      <w:rPr>
        <w:rFonts w:ascii="Museo 300" w:hAnsi="Museo 300" w:cs="Museo 300"/>
        <w:i/>
        <w:iCs/>
        <w:color w:val="4C4C4C"/>
        <w:sz w:val="16"/>
        <w:szCs w:val="16"/>
        <w:lang w:eastAsia="ja-JP"/>
      </w:rPr>
      <w:t>An Affirmative Action/Equal Opportunity Employer An Equal Opportunity Lender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404" w:rsidRPr="0068713C" w:rsidRDefault="00965404" w:rsidP="002672C8">
    <w:pPr>
      <w:pStyle w:val="Footer"/>
      <w:jc w:val="right"/>
    </w:pPr>
    <w:r>
      <w:rPr>
        <w:sz w:val="16"/>
        <w:szCs w:val="16"/>
      </w:rPr>
      <w:t>(DECD Rev. 4/26/2018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3B" w:rsidRDefault="0002453B" w:rsidP="0002453B">
    <w:pPr>
      <w:spacing w:before="60" w:after="60"/>
      <w:jc w:val="center"/>
      <w:rPr>
        <w:rFonts w:ascii="Museo 300" w:hAnsi="Museo 300" w:cs="Museo 300"/>
        <w:color w:val="4C4C4C"/>
        <w:sz w:val="19"/>
        <w:szCs w:val="19"/>
        <w:lang w:eastAsia="ja-JP"/>
      </w:rPr>
    </w:pPr>
  </w:p>
  <w:p w:rsidR="0002453B" w:rsidRPr="00DA0EF1" w:rsidRDefault="0002453B" w:rsidP="0002453B">
    <w:pPr>
      <w:spacing w:before="60" w:after="60"/>
      <w:jc w:val="center"/>
      <w:rPr>
        <w:rFonts w:ascii="Museo 300" w:hAnsi="Museo 300" w:cs="Museo 300"/>
        <w:color w:val="4C4C4C"/>
        <w:sz w:val="18"/>
        <w:szCs w:val="18"/>
        <w:lang w:eastAsia="ja-JP"/>
      </w:rPr>
    </w:pPr>
    <w:r>
      <w:rPr>
        <w:rFonts w:ascii="Museo 300" w:hAnsi="Museo 300" w:cs="Museo 300"/>
        <w:color w:val="4C4C4C"/>
        <w:sz w:val="18"/>
        <w:szCs w:val="18"/>
        <w:lang w:eastAsia="ja-JP"/>
      </w:rPr>
      <w:t>450 Columbus Boulevard, Suite 5</w:t>
    </w:r>
    <w:r w:rsidRPr="00DA0EF1">
      <w:rPr>
        <w:rFonts w:ascii="Museo 300" w:hAnsi="Museo 300" w:cs="Museo 300"/>
        <w:color w:val="4C4C4C"/>
        <w:sz w:val="18"/>
        <w:szCs w:val="18"/>
        <w:lang w:eastAsia="ja-JP"/>
      </w:rPr>
      <w:t xml:space="preserve"> | </w:t>
    </w:r>
    <w:r>
      <w:rPr>
        <w:rFonts w:ascii="Museo 300" w:hAnsi="Museo 300" w:cs="Museo 300"/>
        <w:color w:val="4C4C4C"/>
        <w:sz w:val="18"/>
        <w:szCs w:val="18"/>
        <w:lang w:eastAsia="ja-JP"/>
      </w:rPr>
      <w:t xml:space="preserve">Hartford, CT 06103-1843 | </w:t>
    </w:r>
    <w:r w:rsidRPr="00DA0EF1">
      <w:rPr>
        <w:rFonts w:ascii="Museo 300" w:hAnsi="Museo 300" w:cs="Museo 300"/>
        <w:color w:val="4C4C4C"/>
        <w:sz w:val="18"/>
        <w:szCs w:val="18"/>
        <w:lang w:eastAsia="ja-JP"/>
      </w:rPr>
      <w:t>Phone:  860-</w:t>
    </w:r>
    <w:r>
      <w:rPr>
        <w:rFonts w:ascii="Museo 300" w:hAnsi="Museo 300" w:cs="Museo 300"/>
        <w:color w:val="4C4C4C"/>
        <w:sz w:val="18"/>
        <w:szCs w:val="18"/>
        <w:lang w:eastAsia="ja-JP"/>
      </w:rPr>
      <w:t>500-2300</w:t>
    </w:r>
    <w:r w:rsidRPr="00DA0EF1">
      <w:rPr>
        <w:rFonts w:ascii="Museo 300" w:hAnsi="Museo 300" w:cs="Museo 300"/>
        <w:color w:val="4C4C4C"/>
        <w:sz w:val="18"/>
        <w:szCs w:val="18"/>
        <w:lang w:eastAsia="ja-JP"/>
      </w:rPr>
      <w:t xml:space="preserve">  </w:t>
    </w:r>
  </w:p>
  <w:p w:rsidR="0002453B" w:rsidRPr="00321E98" w:rsidRDefault="0002453B" w:rsidP="0002453B">
    <w:pPr>
      <w:jc w:val="center"/>
      <w:rPr>
        <w:color w:val="4C4C4C"/>
      </w:rPr>
    </w:pPr>
    <w:r w:rsidRPr="00321E98">
      <w:rPr>
        <w:rFonts w:ascii="Museo 300" w:hAnsi="Museo 300" w:cs="Museo 300"/>
        <w:i/>
        <w:iCs/>
        <w:color w:val="4C4C4C"/>
        <w:sz w:val="16"/>
        <w:szCs w:val="16"/>
        <w:lang w:eastAsia="ja-JP"/>
      </w:rPr>
      <w:t>An Affirmative Action/Equal Opportunity Employer An Equal Opportunity Lender</w:t>
    </w:r>
  </w:p>
  <w:p w:rsidR="0002453B" w:rsidRPr="0068713C" w:rsidRDefault="0002453B" w:rsidP="00024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A49" w:rsidRDefault="00E47A49" w:rsidP="00953A41">
      <w:r>
        <w:separator/>
      </w:r>
    </w:p>
  </w:footnote>
  <w:footnote w:type="continuationSeparator" w:id="0">
    <w:p w:rsidR="00E47A49" w:rsidRDefault="00E47A49" w:rsidP="00953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5E9" w:rsidRDefault="007165E9" w:rsidP="00612B3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5E9" w:rsidRDefault="007165E9" w:rsidP="0048042C">
    <w:pPr>
      <w:pStyle w:val="Header"/>
      <w:jc w:val="center"/>
    </w:pPr>
    <w:r w:rsidRPr="00C90713">
      <w:rPr>
        <w:noProof/>
      </w:rPr>
      <w:drawing>
        <wp:inline distT="0" distB="0" distL="0" distR="0">
          <wp:extent cx="5480050" cy="857250"/>
          <wp:effectExtent l="19050" t="0" r="6350" b="0"/>
          <wp:docPr id="7" name="Picture 1" descr="Macintosh HD:Users:Stephanie:Desktop:Letterhead-Logo-Lock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anie:Desktop:Letterhead-Logo-Locku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0050" cy="8572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404" w:rsidRDefault="009654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2C" w:rsidRDefault="0048042C">
    <w:pPr>
      <w:pStyle w:val="Header"/>
    </w:pPr>
    <w:r w:rsidRPr="00C90713">
      <w:rPr>
        <w:noProof/>
      </w:rPr>
      <w:drawing>
        <wp:inline distT="0" distB="0" distL="0" distR="0" wp14:anchorId="2F141F5C" wp14:editId="3203CC7D">
          <wp:extent cx="5480050" cy="857250"/>
          <wp:effectExtent l="19050" t="0" r="6350" b="0"/>
          <wp:docPr id="3" name="Picture 1" descr="Macintosh HD:Users:Stephanie:Desktop:Letterhead-Logo-Lock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anie:Desktop:Letterhead-Logo-Locku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00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A6C57"/>
    <w:multiLevelType w:val="hybridMultilevel"/>
    <w:tmpl w:val="27043538"/>
    <w:lvl w:ilvl="0" w:tplc="B0D46396">
      <w:start w:val="1"/>
      <w:numFmt w:val="lowerRoman"/>
      <w:lvlText w:val="(%1)"/>
      <w:lvlJc w:val="left"/>
      <w:pPr>
        <w:tabs>
          <w:tab w:val="num" w:pos="1260"/>
        </w:tabs>
        <w:ind w:left="1260" w:hanging="720"/>
      </w:pPr>
      <w:rPr>
        <w:rFonts w:cs="Times New Roman"/>
      </w:rPr>
    </w:lvl>
    <w:lvl w:ilvl="1" w:tplc="D59C6CF4">
      <w:start w:val="1"/>
      <w:numFmt w:val="lowerLetter"/>
      <w:lvlText w:val="(%2)"/>
      <w:lvlJc w:val="left"/>
      <w:pPr>
        <w:tabs>
          <w:tab w:val="num" w:pos="1620"/>
        </w:tabs>
        <w:ind w:left="1620" w:hanging="360"/>
      </w:pPr>
      <w:rPr>
        <w:rFonts w:cs="Times New Roman"/>
      </w:rPr>
    </w:lvl>
    <w:lvl w:ilvl="2" w:tplc="0409000F">
      <w:start w:val="1"/>
      <w:numFmt w:val="decimal"/>
      <w:lvlText w:val="%3."/>
      <w:lvlJc w:val="left"/>
      <w:pPr>
        <w:tabs>
          <w:tab w:val="num" w:pos="2340"/>
        </w:tabs>
        <w:ind w:left="234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30E324FF"/>
    <w:multiLevelType w:val="singleLevel"/>
    <w:tmpl w:val="0D303926"/>
    <w:lvl w:ilvl="0">
      <w:start w:val="1"/>
      <w:numFmt w:val="decimal"/>
      <w:lvlText w:val="%1)"/>
      <w:lvlJc w:val="left"/>
      <w:pPr>
        <w:tabs>
          <w:tab w:val="num" w:pos="360"/>
        </w:tabs>
        <w:ind w:left="360" w:hanging="360"/>
      </w:pPr>
    </w:lvl>
  </w:abstractNum>
  <w:abstractNum w:abstractNumId="2" w15:restartNumberingAfterBreak="0">
    <w:nsid w:val="3D2575A5"/>
    <w:multiLevelType w:val="hybridMultilevel"/>
    <w:tmpl w:val="6582BE58"/>
    <w:lvl w:ilvl="0" w:tplc="C08AFF80">
      <w:start w:val="1"/>
      <w:numFmt w:val="upperLetter"/>
      <w:lvlText w:val="(%1)"/>
      <w:lvlJc w:val="left"/>
      <w:pPr>
        <w:ind w:left="1080" w:hanging="720"/>
      </w:pPr>
      <w:rPr>
        <w:rFonts w:cs="Times New Roman" w:hint="default"/>
        <w:strike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D9E204C"/>
    <w:multiLevelType w:val="hybridMultilevel"/>
    <w:tmpl w:val="CE8C8858"/>
    <w:lvl w:ilvl="0" w:tplc="8F66C4C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53F3913"/>
    <w:multiLevelType w:val="hybridMultilevel"/>
    <w:tmpl w:val="A60E0C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96E40C0"/>
    <w:multiLevelType w:val="hybridMultilevel"/>
    <w:tmpl w:val="9F96B7B0"/>
    <w:lvl w:ilvl="0" w:tplc="57A019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C5B13"/>
    <w:multiLevelType w:val="hybridMultilevel"/>
    <w:tmpl w:val="289C2C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EB05C7C"/>
    <w:multiLevelType w:val="multilevel"/>
    <w:tmpl w:val="8ADEFC2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62EE1F24"/>
    <w:multiLevelType w:val="hybridMultilevel"/>
    <w:tmpl w:val="CF86D45C"/>
    <w:lvl w:ilvl="0" w:tplc="23B670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075963"/>
    <w:multiLevelType w:val="hybridMultilevel"/>
    <w:tmpl w:val="16F29A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78B7CB3"/>
    <w:multiLevelType w:val="hybridMultilevel"/>
    <w:tmpl w:val="5560B6F4"/>
    <w:lvl w:ilvl="0" w:tplc="D1DA5236">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69CF66BA"/>
    <w:multiLevelType w:val="hybridMultilevel"/>
    <w:tmpl w:val="884C33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4856C81"/>
    <w:multiLevelType w:val="hybridMultilevel"/>
    <w:tmpl w:val="BAE2FC5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BA9548D"/>
    <w:multiLevelType w:val="hybridMultilevel"/>
    <w:tmpl w:val="453ECB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7"/>
  </w:num>
  <w:num w:numId="11">
    <w:abstractNumId w:val="0"/>
  </w:num>
  <w:num w:numId="12">
    <w:abstractNumId w:val="3"/>
  </w:num>
  <w:num w:numId="13">
    <w:abstractNumId w:val="2"/>
  </w:num>
  <w:num w:numId="14">
    <w:abstractNumId w:val="8"/>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41"/>
    <w:rsid w:val="00005532"/>
    <w:rsid w:val="00011E8E"/>
    <w:rsid w:val="00014DFA"/>
    <w:rsid w:val="0002453B"/>
    <w:rsid w:val="00027665"/>
    <w:rsid w:val="0003513A"/>
    <w:rsid w:val="00054539"/>
    <w:rsid w:val="00062025"/>
    <w:rsid w:val="0007587D"/>
    <w:rsid w:val="00081B5E"/>
    <w:rsid w:val="000946F9"/>
    <w:rsid w:val="0009540E"/>
    <w:rsid w:val="000B5E8E"/>
    <w:rsid w:val="001064E0"/>
    <w:rsid w:val="00135FDE"/>
    <w:rsid w:val="00141BE4"/>
    <w:rsid w:val="0018020E"/>
    <w:rsid w:val="00184520"/>
    <w:rsid w:val="00187CCB"/>
    <w:rsid w:val="001A2616"/>
    <w:rsid w:val="001F2D44"/>
    <w:rsid w:val="00211126"/>
    <w:rsid w:val="002116FA"/>
    <w:rsid w:val="002244A9"/>
    <w:rsid w:val="00226D1D"/>
    <w:rsid w:val="0026135B"/>
    <w:rsid w:val="0027252F"/>
    <w:rsid w:val="002A6DDF"/>
    <w:rsid w:val="002B597A"/>
    <w:rsid w:val="002C5454"/>
    <w:rsid w:val="002C77FF"/>
    <w:rsid w:val="002F007A"/>
    <w:rsid w:val="002F387B"/>
    <w:rsid w:val="003827A3"/>
    <w:rsid w:val="0038390F"/>
    <w:rsid w:val="003926F5"/>
    <w:rsid w:val="003A2EDF"/>
    <w:rsid w:val="003E6DF7"/>
    <w:rsid w:val="003F6BC2"/>
    <w:rsid w:val="00406E07"/>
    <w:rsid w:val="004074B3"/>
    <w:rsid w:val="00407995"/>
    <w:rsid w:val="0041387B"/>
    <w:rsid w:val="00414A95"/>
    <w:rsid w:val="0042337F"/>
    <w:rsid w:val="004374E7"/>
    <w:rsid w:val="00463E97"/>
    <w:rsid w:val="0047631B"/>
    <w:rsid w:val="0048042C"/>
    <w:rsid w:val="0049315F"/>
    <w:rsid w:val="00496F70"/>
    <w:rsid w:val="004A73B5"/>
    <w:rsid w:val="004D0D7C"/>
    <w:rsid w:val="004E3653"/>
    <w:rsid w:val="004E4B1A"/>
    <w:rsid w:val="004F1AFB"/>
    <w:rsid w:val="004F5A0E"/>
    <w:rsid w:val="0050709C"/>
    <w:rsid w:val="00535FB7"/>
    <w:rsid w:val="00545654"/>
    <w:rsid w:val="00546102"/>
    <w:rsid w:val="00546B3D"/>
    <w:rsid w:val="00577324"/>
    <w:rsid w:val="005807A0"/>
    <w:rsid w:val="005A0DBD"/>
    <w:rsid w:val="005A51AC"/>
    <w:rsid w:val="005A5BA7"/>
    <w:rsid w:val="0061021B"/>
    <w:rsid w:val="00611814"/>
    <w:rsid w:val="00612B3E"/>
    <w:rsid w:val="006266C8"/>
    <w:rsid w:val="00631977"/>
    <w:rsid w:val="0064288F"/>
    <w:rsid w:val="00653EED"/>
    <w:rsid w:val="006A061A"/>
    <w:rsid w:val="006A6DA3"/>
    <w:rsid w:val="006D2078"/>
    <w:rsid w:val="006D61C3"/>
    <w:rsid w:val="006E71A2"/>
    <w:rsid w:val="007147A5"/>
    <w:rsid w:val="007165E9"/>
    <w:rsid w:val="00720E19"/>
    <w:rsid w:val="0077150B"/>
    <w:rsid w:val="00775DD0"/>
    <w:rsid w:val="007A2C2B"/>
    <w:rsid w:val="007C2609"/>
    <w:rsid w:val="007D5D2C"/>
    <w:rsid w:val="007D5DE5"/>
    <w:rsid w:val="007D79C9"/>
    <w:rsid w:val="007E52AD"/>
    <w:rsid w:val="007F5588"/>
    <w:rsid w:val="0080078D"/>
    <w:rsid w:val="0081063E"/>
    <w:rsid w:val="008155EC"/>
    <w:rsid w:val="008221C6"/>
    <w:rsid w:val="00845D91"/>
    <w:rsid w:val="008812D6"/>
    <w:rsid w:val="008B6166"/>
    <w:rsid w:val="008E1AC9"/>
    <w:rsid w:val="0090391F"/>
    <w:rsid w:val="00914337"/>
    <w:rsid w:val="00920E48"/>
    <w:rsid w:val="00946452"/>
    <w:rsid w:val="00953A41"/>
    <w:rsid w:val="00965404"/>
    <w:rsid w:val="00975724"/>
    <w:rsid w:val="00975872"/>
    <w:rsid w:val="009765AC"/>
    <w:rsid w:val="009B0934"/>
    <w:rsid w:val="009C6454"/>
    <w:rsid w:val="009D07F0"/>
    <w:rsid w:val="009D456B"/>
    <w:rsid w:val="009D5BA8"/>
    <w:rsid w:val="00A0106D"/>
    <w:rsid w:val="00A439BE"/>
    <w:rsid w:val="00A95CAC"/>
    <w:rsid w:val="00B1505F"/>
    <w:rsid w:val="00B3229F"/>
    <w:rsid w:val="00B42384"/>
    <w:rsid w:val="00B62820"/>
    <w:rsid w:val="00B664CB"/>
    <w:rsid w:val="00BA38AA"/>
    <w:rsid w:val="00BC0C22"/>
    <w:rsid w:val="00BC2F85"/>
    <w:rsid w:val="00BC3C77"/>
    <w:rsid w:val="00BE06C4"/>
    <w:rsid w:val="00BE42B0"/>
    <w:rsid w:val="00BE5D85"/>
    <w:rsid w:val="00BF215F"/>
    <w:rsid w:val="00C2655C"/>
    <w:rsid w:val="00C713D8"/>
    <w:rsid w:val="00C90713"/>
    <w:rsid w:val="00C9396A"/>
    <w:rsid w:val="00C96FD4"/>
    <w:rsid w:val="00CC3C54"/>
    <w:rsid w:val="00CD5B40"/>
    <w:rsid w:val="00CE46D2"/>
    <w:rsid w:val="00CF1E39"/>
    <w:rsid w:val="00CF2C23"/>
    <w:rsid w:val="00D20523"/>
    <w:rsid w:val="00D711A8"/>
    <w:rsid w:val="00D753A8"/>
    <w:rsid w:val="00D81143"/>
    <w:rsid w:val="00D9147E"/>
    <w:rsid w:val="00D92D5E"/>
    <w:rsid w:val="00D94484"/>
    <w:rsid w:val="00D947AA"/>
    <w:rsid w:val="00DA0EF1"/>
    <w:rsid w:val="00DA3BF0"/>
    <w:rsid w:val="00DE19ED"/>
    <w:rsid w:val="00DF6945"/>
    <w:rsid w:val="00E13D67"/>
    <w:rsid w:val="00E2035A"/>
    <w:rsid w:val="00E24C85"/>
    <w:rsid w:val="00E2526F"/>
    <w:rsid w:val="00E43716"/>
    <w:rsid w:val="00E45E2C"/>
    <w:rsid w:val="00E47A49"/>
    <w:rsid w:val="00E64575"/>
    <w:rsid w:val="00E75A09"/>
    <w:rsid w:val="00EC0F03"/>
    <w:rsid w:val="00EC7D76"/>
    <w:rsid w:val="00F040BA"/>
    <w:rsid w:val="00F153F1"/>
    <w:rsid w:val="00F21DCF"/>
    <w:rsid w:val="00F274A0"/>
    <w:rsid w:val="00F37EEC"/>
    <w:rsid w:val="00F55D52"/>
    <w:rsid w:val="00F55D62"/>
    <w:rsid w:val="00F9142D"/>
    <w:rsid w:val="00F96CEB"/>
    <w:rsid w:val="00FF0C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5CFF0B4E-21E0-40F6-802B-78C9D81F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F03"/>
    <w:rPr>
      <w:sz w:val="24"/>
      <w:szCs w:val="24"/>
      <w:lang w:eastAsia="en-US"/>
    </w:rPr>
  </w:style>
  <w:style w:type="paragraph" w:styleId="Heading1">
    <w:name w:val="heading 1"/>
    <w:basedOn w:val="Normal"/>
    <w:next w:val="Normal"/>
    <w:link w:val="Heading1Char"/>
    <w:qFormat/>
    <w:rsid w:val="00D92D5E"/>
    <w:pPr>
      <w:keepNext/>
      <w:outlineLvl w:val="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A41"/>
    <w:pPr>
      <w:tabs>
        <w:tab w:val="center" w:pos="4320"/>
        <w:tab w:val="right" w:pos="8640"/>
      </w:tabs>
    </w:pPr>
  </w:style>
  <w:style w:type="character" w:customStyle="1" w:styleId="HeaderChar">
    <w:name w:val="Header Char"/>
    <w:basedOn w:val="DefaultParagraphFont"/>
    <w:link w:val="Header"/>
    <w:uiPriority w:val="99"/>
    <w:rsid w:val="00953A41"/>
    <w:rPr>
      <w:sz w:val="24"/>
      <w:szCs w:val="24"/>
      <w:lang w:eastAsia="en-US"/>
    </w:rPr>
  </w:style>
  <w:style w:type="paragraph" w:styleId="Footer">
    <w:name w:val="footer"/>
    <w:basedOn w:val="Normal"/>
    <w:link w:val="FooterChar"/>
    <w:uiPriority w:val="99"/>
    <w:unhideWhenUsed/>
    <w:rsid w:val="00953A41"/>
    <w:pPr>
      <w:tabs>
        <w:tab w:val="center" w:pos="4320"/>
        <w:tab w:val="right" w:pos="8640"/>
      </w:tabs>
    </w:pPr>
  </w:style>
  <w:style w:type="character" w:customStyle="1" w:styleId="FooterChar">
    <w:name w:val="Footer Char"/>
    <w:basedOn w:val="DefaultParagraphFont"/>
    <w:link w:val="Footer"/>
    <w:uiPriority w:val="99"/>
    <w:rsid w:val="00953A41"/>
    <w:rPr>
      <w:sz w:val="24"/>
      <w:szCs w:val="24"/>
      <w:lang w:eastAsia="en-US"/>
    </w:rPr>
  </w:style>
  <w:style w:type="paragraph" w:styleId="BalloonText">
    <w:name w:val="Balloon Text"/>
    <w:basedOn w:val="Normal"/>
    <w:link w:val="BalloonTextChar"/>
    <w:uiPriority w:val="99"/>
    <w:semiHidden/>
    <w:unhideWhenUsed/>
    <w:rsid w:val="00953A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3A41"/>
    <w:rPr>
      <w:rFonts w:ascii="Lucida Grande" w:hAnsi="Lucida Grande" w:cs="Lucida Grande"/>
      <w:sz w:val="18"/>
      <w:szCs w:val="18"/>
      <w:lang w:eastAsia="en-US"/>
    </w:rPr>
  </w:style>
  <w:style w:type="character" w:customStyle="1" w:styleId="A3">
    <w:name w:val="A3"/>
    <w:uiPriority w:val="99"/>
    <w:rsid w:val="00953A41"/>
    <w:rPr>
      <w:rFonts w:cs="Museo 500"/>
      <w:color w:val="6C6E70"/>
      <w:sz w:val="22"/>
      <w:szCs w:val="22"/>
    </w:rPr>
  </w:style>
  <w:style w:type="paragraph" w:customStyle="1" w:styleId="Default">
    <w:name w:val="Default"/>
    <w:rsid w:val="0050709C"/>
    <w:pPr>
      <w:autoSpaceDE w:val="0"/>
      <w:autoSpaceDN w:val="0"/>
      <w:adjustRightInd w:val="0"/>
    </w:pPr>
    <w:rPr>
      <w:rFonts w:ascii="Adobe Garamond Pro Bold" w:eastAsia="Calibri" w:hAnsi="Adobe Garamond Pro Bold" w:cs="Adobe Garamond Pro Bold"/>
      <w:color w:val="000000"/>
      <w:sz w:val="24"/>
      <w:szCs w:val="24"/>
      <w:lang w:eastAsia="en-US"/>
    </w:rPr>
  </w:style>
  <w:style w:type="character" w:customStyle="1" w:styleId="Heading1Char">
    <w:name w:val="Heading 1 Char"/>
    <w:basedOn w:val="DefaultParagraphFont"/>
    <w:link w:val="Heading1"/>
    <w:rsid w:val="00D92D5E"/>
    <w:rPr>
      <w:rFonts w:eastAsia="Times New Roman"/>
      <w:sz w:val="24"/>
      <w:lang w:eastAsia="en-US"/>
    </w:rPr>
  </w:style>
  <w:style w:type="character" w:customStyle="1" w:styleId="BodyText3Char">
    <w:name w:val="Body Text 3 Char"/>
    <w:link w:val="BodyText3"/>
    <w:uiPriority w:val="99"/>
    <w:locked/>
    <w:rsid w:val="00546B3D"/>
    <w:rPr>
      <w:sz w:val="22"/>
      <w:szCs w:val="24"/>
    </w:rPr>
  </w:style>
  <w:style w:type="paragraph" w:styleId="BodyText3">
    <w:name w:val="Body Text 3"/>
    <w:basedOn w:val="Normal"/>
    <w:link w:val="BodyText3Char"/>
    <w:uiPriority w:val="99"/>
    <w:rsid w:val="00546B3D"/>
    <w:rPr>
      <w:sz w:val="22"/>
      <w:lang w:eastAsia="ja-JP"/>
    </w:rPr>
  </w:style>
  <w:style w:type="character" w:customStyle="1" w:styleId="BodyText3Char1">
    <w:name w:val="Body Text 3 Char1"/>
    <w:basedOn w:val="DefaultParagraphFont"/>
    <w:uiPriority w:val="99"/>
    <w:semiHidden/>
    <w:rsid w:val="00546B3D"/>
    <w:rPr>
      <w:sz w:val="16"/>
      <w:szCs w:val="16"/>
      <w:lang w:eastAsia="en-US"/>
    </w:rPr>
  </w:style>
  <w:style w:type="character" w:styleId="Hyperlink">
    <w:name w:val="Hyperlink"/>
    <w:rsid w:val="00DA3BF0"/>
    <w:rPr>
      <w:color w:val="0000FF"/>
      <w:u w:val="single"/>
    </w:rPr>
  </w:style>
  <w:style w:type="paragraph" w:styleId="ListParagraph">
    <w:name w:val="List Paragraph"/>
    <w:basedOn w:val="Normal"/>
    <w:uiPriority w:val="34"/>
    <w:qFormat/>
    <w:rsid w:val="00CC3C54"/>
    <w:pPr>
      <w:ind w:left="720"/>
      <w:contextualSpacing/>
    </w:pPr>
  </w:style>
  <w:style w:type="table" w:styleId="TableGrid">
    <w:name w:val="Table Grid"/>
    <w:basedOn w:val="TableNormal"/>
    <w:uiPriority w:val="59"/>
    <w:rsid w:val="00965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tchln">
    <w:name w:val="catchln"/>
    <w:basedOn w:val="DefaultParagraphFont"/>
    <w:rsid w:val="0096540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593">
      <w:bodyDiv w:val="1"/>
      <w:marLeft w:val="0"/>
      <w:marRight w:val="0"/>
      <w:marTop w:val="0"/>
      <w:marBottom w:val="0"/>
      <w:divBdr>
        <w:top w:val="none" w:sz="0" w:space="0" w:color="auto"/>
        <w:left w:val="none" w:sz="0" w:space="0" w:color="auto"/>
        <w:bottom w:val="none" w:sz="0" w:space="0" w:color="auto"/>
        <w:right w:val="none" w:sz="0" w:space="0" w:color="auto"/>
      </w:divBdr>
    </w:div>
    <w:div w:id="152259284">
      <w:bodyDiv w:val="1"/>
      <w:marLeft w:val="0"/>
      <w:marRight w:val="0"/>
      <w:marTop w:val="0"/>
      <w:marBottom w:val="0"/>
      <w:divBdr>
        <w:top w:val="none" w:sz="0" w:space="0" w:color="auto"/>
        <w:left w:val="none" w:sz="0" w:space="0" w:color="auto"/>
        <w:bottom w:val="none" w:sz="0" w:space="0" w:color="auto"/>
        <w:right w:val="none" w:sz="0" w:space="0" w:color="auto"/>
      </w:divBdr>
    </w:div>
    <w:div w:id="190799448">
      <w:bodyDiv w:val="1"/>
      <w:marLeft w:val="0"/>
      <w:marRight w:val="0"/>
      <w:marTop w:val="0"/>
      <w:marBottom w:val="0"/>
      <w:divBdr>
        <w:top w:val="none" w:sz="0" w:space="0" w:color="auto"/>
        <w:left w:val="none" w:sz="0" w:space="0" w:color="auto"/>
        <w:bottom w:val="none" w:sz="0" w:space="0" w:color="auto"/>
        <w:right w:val="none" w:sz="0" w:space="0" w:color="auto"/>
      </w:divBdr>
    </w:div>
    <w:div w:id="624195569">
      <w:bodyDiv w:val="1"/>
      <w:marLeft w:val="0"/>
      <w:marRight w:val="0"/>
      <w:marTop w:val="0"/>
      <w:marBottom w:val="0"/>
      <w:divBdr>
        <w:top w:val="none" w:sz="0" w:space="0" w:color="auto"/>
        <w:left w:val="none" w:sz="0" w:space="0" w:color="auto"/>
        <w:bottom w:val="none" w:sz="0" w:space="0" w:color="auto"/>
        <w:right w:val="none" w:sz="0" w:space="0" w:color="auto"/>
      </w:divBdr>
    </w:div>
    <w:div w:id="655256833">
      <w:bodyDiv w:val="1"/>
      <w:marLeft w:val="0"/>
      <w:marRight w:val="0"/>
      <w:marTop w:val="0"/>
      <w:marBottom w:val="0"/>
      <w:divBdr>
        <w:top w:val="none" w:sz="0" w:space="0" w:color="auto"/>
        <w:left w:val="none" w:sz="0" w:space="0" w:color="auto"/>
        <w:bottom w:val="none" w:sz="0" w:space="0" w:color="auto"/>
        <w:right w:val="none" w:sz="0" w:space="0" w:color="auto"/>
      </w:divBdr>
    </w:div>
    <w:div w:id="686492323">
      <w:bodyDiv w:val="1"/>
      <w:marLeft w:val="0"/>
      <w:marRight w:val="0"/>
      <w:marTop w:val="0"/>
      <w:marBottom w:val="0"/>
      <w:divBdr>
        <w:top w:val="none" w:sz="0" w:space="0" w:color="auto"/>
        <w:left w:val="none" w:sz="0" w:space="0" w:color="auto"/>
        <w:bottom w:val="none" w:sz="0" w:space="0" w:color="auto"/>
        <w:right w:val="none" w:sz="0" w:space="0" w:color="auto"/>
      </w:divBdr>
    </w:div>
    <w:div w:id="792288396">
      <w:bodyDiv w:val="1"/>
      <w:marLeft w:val="0"/>
      <w:marRight w:val="0"/>
      <w:marTop w:val="0"/>
      <w:marBottom w:val="0"/>
      <w:divBdr>
        <w:top w:val="none" w:sz="0" w:space="0" w:color="auto"/>
        <w:left w:val="none" w:sz="0" w:space="0" w:color="auto"/>
        <w:bottom w:val="none" w:sz="0" w:space="0" w:color="auto"/>
        <w:right w:val="none" w:sz="0" w:space="0" w:color="auto"/>
      </w:divBdr>
    </w:div>
    <w:div w:id="899171817">
      <w:bodyDiv w:val="1"/>
      <w:marLeft w:val="0"/>
      <w:marRight w:val="0"/>
      <w:marTop w:val="0"/>
      <w:marBottom w:val="0"/>
      <w:divBdr>
        <w:top w:val="none" w:sz="0" w:space="0" w:color="auto"/>
        <w:left w:val="none" w:sz="0" w:space="0" w:color="auto"/>
        <w:bottom w:val="none" w:sz="0" w:space="0" w:color="auto"/>
        <w:right w:val="none" w:sz="0" w:space="0" w:color="auto"/>
      </w:divBdr>
    </w:div>
    <w:div w:id="1184636433">
      <w:bodyDiv w:val="1"/>
      <w:marLeft w:val="0"/>
      <w:marRight w:val="0"/>
      <w:marTop w:val="0"/>
      <w:marBottom w:val="0"/>
      <w:divBdr>
        <w:top w:val="none" w:sz="0" w:space="0" w:color="auto"/>
        <w:left w:val="none" w:sz="0" w:space="0" w:color="auto"/>
        <w:bottom w:val="none" w:sz="0" w:space="0" w:color="auto"/>
        <w:right w:val="none" w:sz="0" w:space="0" w:color="auto"/>
      </w:divBdr>
    </w:div>
    <w:div w:id="1359351334">
      <w:bodyDiv w:val="1"/>
      <w:marLeft w:val="0"/>
      <w:marRight w:val="0"/>
      <w:marTop w:val="0"/>
      <w:marBottom w:val="0"/>
      <w:divBdr>
        <w:top w:val="none" w:sz="0" w:space="0" w:color="auto"/>
        <w:left w:val="none" w:sz="0" w:space="0" w:color="auto"/>
        <w:bottom w:val="none" w:sz="0" w:space="0" w:color="auto"/>
        <w:right w:val="none" w:sz="0" w:space="0" w:color="auto"/>
      </w:divBdr>
    </w:div>
    <w:div w:id="1525023436">
      <w:bodyDiv w:val="1"/>
      <w:marLeft w:val="0"/>
      <w:marRight w:val="0"/>
      <w:marTop w:val="0"/>
      <w:marBottom w:val="0"/>
      <w:divBdr>
        <w:top w:val="none" w:sz="0" w:space="0" w:color="auto"/>
        <w:left w:val="none" w:sz="0" w:space="0" w:color="auto"/>
        <w:bottom w:val="none" w:sz="0" w:space="0" w:color="auto"/>
        <w:right w:val="none" w:sz="0" w:space="0" w:color="auto"/>
      </w:divBdr>
    </w:div>
    <w:div w:id="17148876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bona@ct.gov"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san.chen@ct.go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876EE-C581-4684-BFF7-56FB6566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Authorized User</dc:creator>
  <cp:lastModifiedBy>jburdelski</cp:lastModifiedBy>
  <cp:revision>2</cp:revision>
  <cp:lastPrinted>2019-02-14T18:58:00Z</cp:lastPrinted>
  <dcterms:created xsi:type="dcterms:W3CDTF">2019-02-19T15:12:00Z</dcterms:created>
  <dcterms:modified xsi:type="dcterms:W3CDTF">2019-02-19T15:12:00Z</dcterms:modified>
</cp:coreProperties>
</file>